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88" w:rsidRPr="00671F53" w:rsidRDefault="00240A88" w:rsidP="00112047">
      <w:pPr>
        <w:autoSpaceDE w:val="0"/>
        <w:autoSpaceDN w:val="0"/>
        <w:adjustRightInd w:val="0"/>
        <w:spacing w:after="0" w:line="240" w:lineRule="auto"/>
        <w:ind w:firstLine="4820"/>
        <w:rPr>
          <w:rFonts w:ascii="TimesNewRomanPSMT" w:hAnsi="TimesNewRomanPSMT" w:cs="TimesNewRomanPSMT"/>
          <w:sz w:val="24"/>
          <w:szCs w:val="24"/>
        </w:rPr>
      </w:pPr>
      <w:r w:rsidRPr="00671F53">
        <w:rPr>
          <w:rFonts w:ascii="TimesNewRomanPSMT" w:hAnsi="TimesNewRomanPSMT" w:cs="TimesNewRomanPSMT"/>
          <w:sz w:val="24"/>
          <w:szCs w:val="24"/>
        </w:rPr>
        <w:t>PATVIRTINTA</w:t>
      </w:r>
    </w:p>
    <w:p w:rsidR="00240A88" w:rsidRPr="00671F53" w:rsidRDefault="00240A88" w:rsidP="00112047">
      <w:pPr>
        <w:autoSpaceDE w:val="0"/>
        <w:autoSpaceDN w:val="0"/>
        <w:adjustRightInd w:val="0"/>
        <w:spacing w:after="0" w:line="240" w:lineRule="auto"/>
        <w:ind w:firstLine="4820"/>
        <w:rPr>
          <w:rFonts w:ascii="TimesNewRomanPSMT" w:hAnsi="TimesNewRomanPSMT" w:cs="TimesNewRomanPSMT"/>
          <w:sz w:val="24"/>
          <w:szCs w:val="24"/>
        </w:rPr>
      </w:pPr>
      <w:r w:rsidRPr="00671F53">
        <w:rPr>
          <w:rFonts w:ascii="TimesNewRomanPSMT" w:hAnsi="TimesNewRomanPSMT" w:cs="TimesNewRomanPSMT"/>
          <w:sz w:val="24"/>
          <w:szCs w:val="24"/>
        </w:rPr>
        <w:t>Akmenės</w:t>
      </w:r>
      <w:r w:rsidR="00112047" w:rsidRPr="00671F53">
        <w:rPr>
          <w:rFonts w:ascii="TimesNewRomanPSMT" w:hAnsi="TimesNewRomanPSMT" w:cs="TimesNewRomanPSMT"/>
          <w:sz w:val="24"/>
          <w:szCs w:val="24"/>
        </w:rPr>
        <w:t xml:space="preserve"> rajono </w:t>
      </w:r>
      <w:r w:rsidR="00862D7A" w:rsidRPr="00671F53">
        <w:rPr>
          <w:rFonts w:ascii="TimesNewRomanPSMT" w:hAnsi="TimesNewRomanPSMT" w:cs="TimesNewRomanPSMT"/>
          <w:sz w:val="24"/>
          <w:szCs w:val="24"/>
        </w:rPr>
        <w:t>sporto centro</w:t>
      </w:r>
      <w:r w:rsidR="00112047" w:rsidRPr="00671F53">
        <w:rPr>
          <w:rFonts w:ascii="TimesNewRomanPSMT" w:hAnsi="TimesNewRomanPSMT" w:cs="TimesNewRomanPSMT"/>
          <w:sz w:val="24"/>
          <w:szCs w:val="24"/>
        </w:rPr>
        <w:t xml:space="preserve"> </w:t>
      </w:r>
      <w:r w:rsidR="000B5B6A" w:rsidRPr="00671F53">
        <w:rPr>
          <w:rFonts w:ascii="TimesNewRomanPSMT" w:hAnsi="TimesNewRomanPSMT" w:cs="TimesNewRomanPSMT"/>
          <w:sz w:val="24"/>
          <w:szCs w:val="24"/>
        </w:rPr>
        <w:t>direktoriaus</w:t>
      </w:r>
    </w:p>
    <w:p w:rsidR="00240A88" w:rsidRPr="00671F53" w:rsidRDefault="00826F81" w:rsidP="00112047">
      <w:pPr>
        <w:autoSpaceDE w:val="0"/>
        <w:autoSpaceDN w:val="0"/>
        <w:adjustRightInd w:val="0"/>
        <w:spacing w:after="0" w:line="240" w:lineRule="auto"/>
        <w:ind w:firstLine="4820"/>
        <w:rPr>
          <w:rFonts w:ascii="TimesNewRomanPSMT" w:hAnsi="TimesNewRomanPSMT" w:cs="TimesNewRomanPSMT"/>
          <w:sz w:val="24"/>
          <w:szCs w:val="24"/>
        </w:rPr>
      </w:pPr>
      <w:r w:rsidRPr="00671F53">
        <w:rPr>
          <w:rFonts w:ascii="TimesNewRomanPSMT" w:hAnsi="TimesNewRomanPSMT" w:cs="TimesNewRomanPSMT"/>
          <w:sz w:val="24"/>
          <w:szCs w:val="24"/>
        </w:rPr>
        <w:t xml:space="preserve">2022 m. </w:t>
      </w:r>
      <w:r w:rsidR="00671F53">
        <w:rPr>
          <w:rFonts w:ascii="TimesNewRomanPSMT" w:hAnsi="TimesNewRomanPSMT" w:cs="TimesNewRomanPSMT"/>
          <w:sz w:val="24"/>
          <w:szCs w:val="24"/>
        </w:rPr>
        <w:t>spalio 20</w:t>
      </w:r>
      <w:r w:rsidR="000B5B6A" w:rsidRPr="00671F53">
        <w:rPr>
          <w:rFonts w:ascii="TimesNewRomanPSMT" w:hAnsi="TimesNewRomanPSMT" w:cs="TimesNewRomanPSMT"/>
          <w:sz w:val="24"/>
          <w:szCs w:val="24"/>
        </w:rPr>
        <w:t xml:space="preserve"> d. </w:t>
      </w:r>
      <w:r w:rsidR="00240A88" w:rsidRPr="00671F53">
        <w:rPr>
          <w:rFonts w:ascii="TimesNewRomanPSMT" w:hAnsi="TimesNewRomanPSMT" w:cs="TimesNewRomanPSMT"/>
          <w:sz w:val="24"/>
          <w:szCs w:val="24"/>
        </w:rPr>
        <w:t>įsakymu Nr. V-</w:t>
      </w:r>
      <w:r w:rsidR="00671F53">
        <w:rPr>
          <w:rFonts w:ascii="TimesNewRomanPSMT" w:hAnsi="TimesNewRomanPSMT" w:cs="TimesNewRomanPSMT"/>
          <w:sz w:val="24"/>
          <w:szCs w:val="24"/>
        </w:rPr>
        <w:t xml:space="preserve"> 53</w:t>
      </w:r>
    </w:p>
    <w:p w:rsidR="00240A88" w:rsidRDefault="00240A88" w:rsidP="00240A88">
      <w:pPr>
        <w:autoSpaceDE w:val="0"/>
        <w:autoSpaceDN w:val="0"/>
        <w:adjustRightInd w:val="0"/>
        <w:spacing w:after="0" w:line="240" w:lineRule="auto"/>
        <w:rPr>
          <w:rFonts w:ascii="TimesNewRomanPS-BoldMT" w:hAnsi="TimesNewRomanPS-BoldMT" w:cs="TimesNewRomanPS-BoldMT"/>
          <w:b/>
          <w:bCs/>
          <w:sz w:val="24"/>
          <w:szCs w:val="24"/>
        </w:rPr>
      </w:pPr>
    </w:p>
    <w:p w:rsidR="00240A88" w:rsidRDefault="00240A88" w:rsidP="00240A8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AKMENĖS RAJONO </w:t>
      </w:r>
      <w:r w:rsidR="00862D7A">
        <w:rPr>
          <w:rFonts w:ascii="TimesNewRomanPS-BoldMT" w:hAnsi="TimesNewRomanPS-BoldMT" w:cs="TimesNewRomanPS-BoldMT"/>
          <w:b/>
          <w:bCs/>
          <w:sz w:val="24"/>
          <w:szCs w:val="24"/>
        </w:rPr>
        <w:t>SPOR</w:t>
      </w:r>
      <w:bookmarkStart w:id="0" w:name="_GoBack"/>
      <w:bookmarkEnd w:id="0"/>
      <w:r w:rsidR="00862D7A">
        <w:rPr>
          <w:rFonts w:ascii="TimesNewRomanPS-BoldMT" w:hAnsi="TimesNewRomanPS-BoldMT" w:cs="TimesNewRomanPS-BoldMT"/>
          <w:b/>
          <w:bCs/>
          <w:sz w:val="24"/>
          <w:szCs w:val="24"/>
        </w:rPr>
        <w:t>TO CENTRE</w:t>
      </w:r>
      <w:r>
        <w:rPr>
          <w:rFonts w:ascii="TimesNewRomanPS-BoldMT" w:hAnsi="TimesNewRomanPS-BoldMT" w:cs="TimesNewRomanPS-BoldMT"/>
          <w:b/>
          <w:bCs/>
          <w:sz w:val="24"/>
          <w:szCs w:val="24"/>
        </w:rPr>
        <w:t xml:space="preserve"> DIRBANČIŲ ASMENŲ</w:t>
      </w:r>
    </w:p>
    <w:p w:rsidR="00240A88" w:rsidRDefault="00240A88" w:rsidP="00240A8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PRIVAČIŲ INTERESŲ DEKLARAVIMO IR NUSIŠALINIMO</w:t>
      </w:r>
    </w:p>
    <w:p w:rsidR="00240A88" w:rsidRDefault="00240A88" w:rsidP="00240A8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TVARKOS APRAŠAS</w:t>
      </w:r>
    </w:p>
    <w:p w:rsidR="00240A88" w:rsidRDefault="00240A88" w:rsidP="00240A88">
      <w:pPr>
        <w:autoSpaceDE w:val="0"/>
        <w:autoSpaceDN w:val="0"/>
        <w:adjustRightInd w:val="0"/>
        <w:spacing w:after="0" w:line="240" w:lineRule="auto"/>
        <w:rPr>
          <w:rFonts w:ascii="TimesNewRomanPS-BoldMT" w:hAnsi="TimesNewRomanPS-BoldMT" w:cs="TimesNewRomanPS-BoldMT"/>
          <w:b/>
          <w:bCs/>
          <w:sz w:val="24"/>
          <w:szCs w:val="24"/>
        </w:rPr>
      </w:pPr>
    </w:p>
    <w:p w:rsidR="00240A88" w:rsidRDefault="00240A88" w:rsidP="00240A8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 SKYRIUS</w:t>
      </w:r>
    </w:p>
    <w:p w:rsidR="00240A88" w:rsidRDefault="00240A88" w:rsidP="00240A8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BENDROSIOS NUOSTATOS</w:t>
      </w:r>
    </w:p>
    <w:p w:rsidR="00240A88" w:rsidRDefault="00240A88" w:rsidP="00240A88">
      <w:pPr>
        <w:autoSpaceDE w:val="0"/>
        <w:autoSpaceDN w:val="0"/>
        <w:adjustRightInd w:val="0"/>
        <w:spacing w:after="0" w:line="240" w:lineRule="auto"/>
        <w:jc w:val="center"/>
        <w:rPr>
          <w:rFonts w:ascii="TimesNewRomanPS-BoldMT" w:hAnsi="TimesNewRomanPS-BoldMT" w:cs="TimesNewRomanPS-BoldMT"/>
          <w:b/>
          <w:bCs/>
          <w:sz w:val="24"/>
          <w:szCs w:val="24"/>
        </w:rPr>
      </w:pPr>
    </w:p>
    <w:p w:rsidR="00240A88" w:rsidRPr="00D91680" w:rsidRDefault="00240A88" w:rsidP="002C0B6B">
      <w:pPr>
        <w:pStyle w:val="Sraopastraipa"/>
        <w:numPr>
          <w:ilvl w:val="0"/>
          <w:numId w:val="2"/>
        </w:numPr>
        <w:tabs>
          <w:tab w:val="left" w:pos="993"/>
        </w:tabs>
        <w:adjustRightInd w:val="0"/>
        <w:ind w:left="0" w:firstLine="709"/>
        <w:rPr>
          <w:sz w:val="24"/>
          <w:szCs w:val="24"/>
        </w:rPr>
      </w:pPr>
      <w:r w:rsidRPr="00D91680">
        <w:rPr>
          <w:sz w:val="24"/>
          <w:szCs w:val="24"/>
        </w:rPr>
        <w:t xml:space="preserve">Akmenės rajono </w:t>
      </w:r>
      <w:r w:rsidR="00862D7A">
        <w:rPr>
          <w:sz w:val="24"/>
          <w:szCs w:val="24"/>
        </w:rPr>
        <w:t>sporto centre</w:t>
      </w:r>
      <w:r w:rsidR="001022FA" w:rsidRPr="00D91680">
        <w:rPr>
          <w:sz w:val="24"/>
          <w:szCs w:val="24"/>
        </w:rPr>
        <w:t xml:space="preserve"> </w:t>
      </w:r>
      <w:r w:rsidRPr="00D91680">
        <w:rPr>
          <w:sz w:val="24"/>
          <w:szCs w:val="24"/>
        </w:rPr>
        <w:t xml:space="preserve">(toliau – </w:t>
      </w:r>
      <w:r w:rsidR="00862D7A">
        <w:rPr>
          <w:sz w:val="24"/>
          <w:szCs w:val="24"/>
        </w:rPr>
        <w:t>Centre</w:t>
      </w:r>
      <w:r w:rsidRPr="00D91680">
        <w:rPr>
          <w:sz w:val="24"/>
          <w:szCs w:val="24"/>
        </w:rPr>
        <w:t xml:space="preserve">) dirbančių asmenų privačių interesų deklaravimo ir nusišalinimo tvarkos aprašo (toliau – Aprašas) paskirtis nustatyti </w:t>
      </w:r>
      <w:r w:rsidR="00862D7A">
        <w:rPr>
          <w:sz w:val="24"/>
          <w:szCs w:val="24"/>
        </w:rPr>
        <w:t>Centre</w:t>
      </w:r>
      <w:r w:rsidRPr="00D91680">
        <w:rPr>
          <w:sz w:val="24"/>
          <w:szCs w:val="24"/>
        </w:rPr>
        <w:t xml:space="preserve"> dirbančių asmenų privačių interesų deklaravimo, iškilus interesų konfliktui asmenų nusišalinimo ar nušalinimo nuo sprendimų priėmimo procedūras.</w:t>
      </w:r>
    </w:p>
    <w:p w:rsidR="00D91680" w:rsidRDefault="00240A88" w:rsidP="002C0B6B">
      <w:pPr>
        <w:pStyle w:val="Sraopastraipa"/>
        <w:numPr>
          <w:ilvl w:val="0"/>
          <w:numId w:val="2"/>
        </w:numPr>
        <w:tabs>
          <w:tab w:val="left" w:pos="993"/>
        </w:tabs>
        <w:adjustRightInd w:val="0"/>
        <w:ind w:left="0" w:firstLine="709"/>
        <w:rPr>
          <w:sz w:val="24"/>
          <w:szCs w:val="24"/>
        </w:rPr>
      </w:pPr>
      <w:r w:rsidRPr="00D91680">
        <w:rPr>
          <w:sz w:val="24"/>
          <w:szCs w:val="24"/>
        </w:rPr>
        <w:t>Šio Aprašo sąvokos:</w:t>
      </w:r>
    </w:p>
    <w:p w:rsidR="00D91680" w:rsidRDefault="00D91680" w:rsidP="002C0B6B">
      <w:pPr>
        <w:pStyle w:val="Sraopastraipa"/>
        <w:numPr>
          <w:ilvl w:val="1"/>
          <w:numId w:val="2"/>
        </w:numPr>
        <w:tabs>
          <w:tab w:val="left" w:pos="1134"/>
        </w:tabs>
        <w:adjustRightInd w:val="0"/>
        <w:ind w:left="0" w:firstLine="709"/>
        <w:rPr>
          <w:sz w:val="24"/>
          <w:szCs w:val="24"/>
        </w:rPr>
      </w:pPr>
      <w:r w:rsidRPr="00D91680">
        <w:rPr>
          <w:b/>
          <w:sz w:val="24"/>
          <w:szCs w:val="24"/>
        </w:rPr>
        <w:t xml:space="preserve">Deklaruojantys asmenys </w:t>
      </w:r>
      <w:r w:rsidRPr="00D91680">
        <w:rPr>
          <w:sz w:val="24"/>
          <w:szCs w:val="24"/>
        </w:rPr>
        <w:t xml:space="preserve">- </w:t>
      </w:r>
      <w:r w:rsidR="00862D7A">
        <w:rPr>
          <w:sz w:val="24"/>
          <w:szCs w:val="24"/>
        </w:rPr>
        <w:t>Centre</w:t>
      </w:r>
      <w:r w:rsidRPr="00D91680">
        <w:rPr>
          <w:sz w:val="24"/>
          <w:szCs w:val="24"/>
        </w:rPr>
        <w:t xml:space="preserve"> dirbantys asmenys, kurie pagal </w:t>
      </w:r>
      <w:r w:rsidR="00862D7A">
        <w:rPr>
          <w:sz w:val="24"/>
          <w:szCs w:val="24"/>
        </w:rPr>
        <w:t>Centro</w:t>
      </w:r>
      <w:r w:rsidRPr="00D91680">
        <w:rPr>
          <w:sz w:val="24"/>
          <w:szCs w:val="24"/>
        </w:rPr>
        <w:t xml:space="preserve"> direktoriaus įsakymu patvirtintą pareigybių sąrašą privalo deklaruoti privačius interesus, taip pat viešojo pirkimo komisijos nariai, viešųjų pirkimų organizatoriai, paskirti atlikti supaprastintus pirkimus, ir viešųjų pirkimų procedūrose dalyvaujantys ekspertai. </w:t>
      </w:r>
    </w:p>
    <w:p w:rsidR="00D91680" w:rsidRDefault="00D91680" w:rsidP="002C0B6B">
      <w:pPr>
        <w:pStyle w:val="Sraopastraipa"/>
        <w:numPr>
          <w:ilvl w:val="1"/>
          <w:numId w:val="2"/>
        </w:numPr>
        <w:tabs>
          <w:tab w:val="left" w:pos="1134"/>
        </w:tabs>
        <w:adjustRightInd w:val="0"/>
        <w:ind w:left="0" w:firstLine="709"/>
        <w:rPr>
          <w:sz w:val="24"/>
          <w:szCs w:val="24"/>
        </w:rPr>
      </w:pPr>
      <w:r w:rsidRPr="00D91680">
        <w:rPr>
          <w:b/>
          <w:sz w:val="24"/>
          <w:szCs w:val="24"/>
        </w:rPr>
        <w:t>Ryšiai su juridiniais asmenimis</w:t>
      </w:r>
      <w:r w:rsidRPr="00D91680">
        <w:rPr>
          <w:sz w:val="24"/>
          <w:szCs w:val="24"/>
        </w:rPr>
        <w:t xml:space="preserve"> – kitos deklaruojančiojo asmens, jo sutuoktinio, partnerio darbovietės, taip pat narystė, pareigos įmonėse, įstaigose, asociacijose ar fonduose, išskyrus narystę politinėse partijose ir profesinėse sąjungose, dalyvavimas juridiniuose asmenyse (akcijų turėjimas, buvimas dalininku, pajininku, steigėju ir pan.). </w:t>
      </w:r>
    </w:p>
    <w:p w:rsidR="00D91680" w:rsidRDefault="00D91680" w:rsidP="002C0B6B">
      <w:pPr>
        <w:pStyle w:val="Sraopastraipa"/>
        <w:numPr>
          <w:ilvl w:val="1"/>
          <w:numId w:val="2"/>
        </w:numPr>
        <w:tabs>
          <w:tab w:val="left" w:pos="1134"/>
        </w:tabs>
        <w:adjustRightInd w:val="0"/>
        <w:ind w:left="0" w:firstLine="709"/>
        <w:rPr>
          <w:sz w:val="24"/>
          <w:szCs w:val="24"/>
        </w:rPr>
      </w:pPr>
      <w:r w:rsidRPr="00D91680">
        <w:rPr>
          <w:b/>
          <w:sz w:val="24"/>
          <w:szCs w:val="24"/>
        </w:rPr>
        <w:t>Ryšiai su fiziniais asmenimis</w:t>
      </w:r>
      <w:r w:rsidRPr="00D91680">
        <w:rPr>
          <w:sz w:val="24"/>
          <w:szCs w:val="24"/>
        </w:rPr>
        <w:t xml:space="preserve"> - duomenys apie deklaruojančiojo asmens ir (ar) jo sutuoktinio, partnerio ryšius su fiziniais asmenimis, dėl kurių deklaruojančiajam gali kilti interesų konfliktas. </w:t>
      </w:r>
    </w:p>
    <w:p w:rsidR="00D91680" w:rsidRDefault="00D91680" w:rsidP="002C0B6B">
      <w:pPr>
        <w:pStyle w:val="Sraopastraipa"/>
        <w:numPr>
          <w:ilvl w:val="1"/>
          <w:numId w:val="2"/>
        </w:numPr>
        <w:tabs>
          <w:tab w:val="left" w:pos="1134"/>
        </w:tabs>
        <w:adjustRightInd w:val="0"/>
        <w:ind w:left="0" w:firstLine="709"/>
        <w:rPr>
          <w:sz w:val="24"/>
          <w:szCs w:val="24"/>
        </w:rPr>
      </w:pPr>
      <w:r w:rsidRPr="00D91680">
        <w:rPr>
          <w:b/>
          <w:sz w:val="24"/>
          <w:szCs w:val="24"/>
        </w:rPr>
        <w:t xml:space="preserve">Sandoriai </w:t>
      </w:r>
      <w:r w:rsidRPr="00D91680">
        <w:rPr>
          <w:sz w:val="24"/>
          <w:szCs w:val="24"/>
        </w:rPr>
        <w:t xml:space="preserve">- deklaruojančiojo ar (ir) jo sutuoktinio, sugyventinio, partnerio per paskutinius 12 kalendorinių mėnesių sudaryti ir kiti galiojantys sandoriai, jeigu sandorio vertė yra didesnė nei 3000,00 eurų. </w:t>
      </w:r>
    </w:p>
    <w:p w:rsidR="00D91680" w:rsidRDefault="00D91680" w:rsidP="002C0B6B">
      <w:pPr>
        <w:pStyle w:val="Sraopastraipa"/>
        <w:numPr>
          <w:ilvl w:val="1"/>
          <w:numId w:val="2"/>
        </w:numPr>
        <w:tabs>
          <w:tab w:val="left" w:pos="1134"/>
        </w:tabs>
        <w:adjustRightInd w:val="0"/>
        <w:ind w:left="0" w:firstLine="709"/>
        <w:rPr>
          <w:sz w:val="24"/>
          <w:szCs w:val="24"/>
        </w:rPr>
      </w:pPr>
      <w:r w:rsidRPr="00D91680">
        <w:rPr>
          <w:b/>
          <w:sz w:val="24"/>
          <w:szCs w:val="24"/>
        </w:rPr>
        <w:t>Dovanos</w:t>
      </w:r>
      <w:r w:rsidRPr="00D91680">
        <w:rPr>
          <w:sz w:val="24"/>
          <w:szCs w:val="24"/>
        </w:rPr>
        <w:t xml:space="preserve"> – deklaruojančiojo ar (ir) jo sutuoktinio, sugyventinio, partnerio per paskutinius 12 kalendorinių mėnesių gautos dovanos (išskyrus dovanas iš artimų asmenų), jeigu dovanos vertė didesnė nei 150 eurų. Duomenis apie dovanas teikiamas artimiesiems asmenims, kaip ir apie kitus deklaruotinus sandorius, privaloma pateikti, jei jų vertė didesnė negu 3000 eurų. </w:t>
      </w:r>
    </w:p>
    <w:p w:rsidR="00D91680" w:rsidRDefault="00D91680" w:rsidP="002C0B6B">
      <w:pPr>
        <w:pStyle w:val="Sraopastraipa"/>
        <w:numPr>
          <w:ilvl w:val="1"/>
          <w:numId w:val="2"/>
        </w:numPr>
        <w:tabs>
          <w:tab w:val="left" w:pos="1134"/>
        </w:tabs>
        <w:adjustRightInd w:val="0"/>
        <w:ind w:left="0" w:firstLine="709"/>
        <w:rPr>
          <w:sz w:val="24"/>
          <w:szCs w:val="24"/>
        </w:rPr>
      </w:pPr>
      <w:r w:rsidRPr="00D91680">
        <w:rPr>
          <w:b/>
          <w:sz w:val="24"/>
          <w:szCs w:val="24"/>
        </w:rPr>
        <w:t>Individuali veikla</w:t>
      </w:r>
      <w:r w:rsidRPr="00D91680">
        <w:rPr>
          <w:sz w:val="24"/>
          <w:szCs w:val="24"/>
        </w:rPr>
        <w:t xml:space="preserve"> - duomenys apie deklaruojančiojo asmens ir (ar) jo sutuoktinio, sugyventinio, partnerio vykdomą individualiąją veiklą (individualiosios veiklos pažymėjimai, verslo liudijimai), kaip ji apibrėžta Lietuvos Respublikos gyventojų pajamų mokesčio įstatyme. </w:t>
      </w:r>
    </w:p>
    <w:p w:rsidR="00D91680" w:rsidRDefault="00D91680" w:rsidP="002C0B6B">
      <w:pPr>
        <w:pStyle w:val="Sraopastraipa"/>
        <w:numPr>
          <w:ilvl w:val="1"/>
          <w:numId w:val="2"/>
        </w:numPr>
        <w:tabs>
          <w:tab w:val="left" w:pos="1134"/>
        </w:tabs>
        <w:adjustRightInd w:val="0"/>
        <w:ind w:left="0" w:firstLine="709"/>
        <w:rPr>
          <w:sz w:val="24"/>
          <w:szCs w:val="24"/>
        </w:rPr>
      </w:pPr>
      <w:r w:rsidRPr="00D91680">
        <w:rPr>
          <w:sz w:val="24"/>
          <w:szCs w:val="24"/>
        </w:rPr>
        <w:t>Kiti duomenys, dėl kurių gali kilti interesų konfliktas – kiti duomenys ir (ar) aplinkybės, susijusios su deklaruojančiuoju arba su jo sutuoktiniu, sugyventiniu, partneriu, dėl kurių deklaruojančiajam asmeniui gali kilti interesų konfliktas ir kurių nurodyti kituose deklaracijos prieduose dėl šių prie</w:t>
      </w:r>
      <w:r>
        <w:rPr>
          <w:sz w:val="24"/>
          <w:szCs w:val="24"/>
        </w:rPr>
        <w:t>dų formos ypatumų nebuvo galima.</w:t>
      </w:r>
    </w:p>
    <w:p w:rsidR="00D91680" w:rsidRDefault="00D91680" w:rsidP="002C0B6B">
      <w:pPr>
        <w:pStyle w:val="Sraopastraipa"/>
        <w:adjustRightInd w:val="0"/>
        <w:ind w:left="792" w:firstLine="0"/>
        <w:rPr>
          <w:sz w:val="24"/>
          <w:szCs w:val="24"/>
        </w:rPr>
      </w:pPr>
    </w:p>
    <w:p w:rsidR="00D91680" w:rsidRPr="00D91680" w:rsidRDefault="00D91680" w:rsidP="002C0B6B">
      <w:pPr>
        <w:spacing w:after="0" w:line="240" w:lineRule="auto"/>
        <w:jc w:val="center"/>
        <w:rPr>
          <w:rFonts w:ascii="Times New Roman" w:hAnsi="Times New Roman" w:cs="Times New Roman"/>
          <w:b/>
          <w:sz w:val="24"/>
          <w:szCs w:val="24"/>
        </w:rPr>
      </w:pPr>
      <w:r w:rsidRPr="00D91680">
        <w:rPr>
          <w:rFonts w:ascii="Times New Roman" w:hAnsi="Times New Roman" w:cs="Times New Roman"/>
          <w:b/>
          <w:sz w:val="24"/>
          <w:szCs w:val="24"/>
        </w:rPr>
        <w:t>II SKYRIUS</w:t>
      </w:r>
    </w:p>
    <w:p w:rsidR="00D91680" w:rsidRDefault="00D91680" w:rsidP="002C0B6B">
      <w:pPr>
        <w:spacing w:after="0" w:line="240" w:lineRule="auto"/>
        <w:jc w:val="center"/>
        <w:rPr>
          <w:rFonts w:ascii="Times New Roman" w:hAnsi="Times New Roman" w:cs="Times New Roman"/>
          <w:b/>
          <w:sz w:val="24"/>
          <w:szCs w:val="24"/>
        </w:rPr>
      </w:pPr>
      <w:r w:rsidRPr="00D91680">
        <w:rPr>
          <w:rFonts w:ascii="Times New Roman" w:hAnsi="Times New Roman" w:cs="Times New Roman"/>
          <w:b/>
          <w:sz w:val="24"/>
          <w:szCs w:val="24"/>
        </w:rPr>
        <w:t>PRIVAČIŲ INTERESŲ DEKLARAVIMAS</w:t>
      </w:r>
    </w:p>
    <w:p w:rsidR="000C0BA0" w:rsidRPr="000C0BA0" w:rsidRDefault="000C0BA0" w:rsidP="002C0B6B">
      <w:pPr>
        <w:spacing w:after="0" w:line="240" w:lineRule="auto"/>
        <w:jc w:val="center"/>
        <w:rPr>
          <w:rFonts w:ascii="Times New Roman" w:hAnsi="Times New Roman" w:cs="Times New Roman"/>
          <w:b/>
          <w:sz w:val="24"/>
          <w:szCs w:val="24"/>
        </w:rPr>
      </w:pPr>
    </w:p>
    <w:p w:rsidR="006277A7" w:rsidRDefault="00D91680" w:rsidP="002C0B6B">
      <w:pPr>
        <w:pStyle w:val="Sraopastraipa"/>
        <w:numPr>
          <w:ilvl w:val="0"/>
          <w:numId w:val="2"/>
        </w:numPr>
        <w:tabs>
          <w:tab w:val="left" w:pos="993"/>
        </w:tabs>
        <w:adjustRightInd w:val="0"/>
        <w:ind w:firstLine="349"/>
        <w:rPr>
          <w:sz w:val="24"/>
          <w:szCs w:val="24"/>
        </w:rPr>
      </w:pPr>
      <w:r w:rsidRPr="006277A7">
        <w:rPr>
          <w:sz w:val="24"/>
          <w:szCs w:val="24"/>
        </w:rPr>
        <w:t xml:space="preserve">Deklaruojantys asmenys: </w:t>
      </w:r>
    </w:p>
    <w:p w:rsidR="006277A7" w:rsidRDefault="006277A7" w:rsidP="002C0B6B">
      <w:pPr>
        <w:pStyle w:val="Sraopastraipa"/>
        <w:numPr>
          <w:ilvl w:val="1"/>
          <w:numId w:val="2"/>
        </w:numPr>
        <w:tabs>
          <w:tab w:val="left" w:pos="1134"/>
        </w:tabs>
        <w:adjustRightInd w:val="0"/>
        <w:ind w:left="0" w:firstLine="709"/>
        <w:rPr>
          <w:sz w:val="24"/>
          <w:szCs w:val="24"/>
        </w:rPr>
      </w:pPr>
      <w:r>
        <w:rPr>
          <w:sz w:val="24"/>
          <w:szCs w:val="24"/>
        </w:rPr>
        <w:t>p</w:t>
      </w:r>
      <w:r w:rsidR="00D91680" w:rsidRPr="006277A7">
        <w:rPr>
          <w:sz w:val="24"/>
          <w:szCs w:val="24"/>
        </w:rPr>
        <w:t xml:space="preserve">rivalo deklaruoti privačius interesus Įstatymo nustatyta tvarka ir terminais pateikdami privačių interesų deklaraciją (toliau – Deklaracija); </w:t>
      </w:r>
    </w:p>
    <w:p w:rsidR="006277A7" w:rsidRDefault="006277A7" w:rsidP="002C0B6B">
      <w:pPr>
        <w:pStyle w:val="Sraopastraipa"/>
        <w:numPr>
          <w:ilvl w:val="1"/>
          <w:numId w:val="2"/>
        </w:numPr>
        <w:tabs>
          <w:tab w:val="left" w:pos="1134"/>
        </w:tabs>
        <w:adjustRightInd w:val="0"/>
        <w:ind w:left="0" w:firstLine="709"/>
        <w:rPr>
          <w:sz w:val="24"/>
          <w:szCs w:val="24"/>
        </w:rPr>
      </w:pPr>
      <w:r>
        <w:rPr>
          <w:sz w:val="24"/>
          <w:szCs w:val="24"/>
        </w:rPr>
        <w:t>d</w:t>
      </w:r>
      <w:r w:rsidR="00D91680" w:rsidRPr="006277A7">
        <w:rPr>
          <w:sz w:val="24"/>
          <w:szCs w:val="24"/>
        </w:rPr>
        <w:t xml:space="preserve">eklaracijas teikia, tikslina ir papildo elektroniniu būdu per Valstybinės mokesčių inspekcijos prie Lietuvos Respublikos finansų ministerijos Elektroninio deklaravimo informacinę sistemą (toliau EDS) ir ne vėliau kaip per 3 dienas informuoja </w:t>
      </w:r>
      <w:r w:rsidR="00862D7A">
        <w:rPr>
          <w:sz w:val="24"/>
          <w:szCs w:val="24"/>
        </w:rPr>
        <w:t>Centro</w:t>
      </w:r>
      <w:r w:rsidR="00D91680" w:rsidRPr="006277A7">
        <w:rPr>
          <w:sz w:val="24"/>
          <w:szCs w:val="24"/>
        </w:rPr>
        <w:t xml:space="preserve"> direktoriaus įgaliotą asmenį, atsakingą už privačių interesų deklaracijų apskaitą ir kontrolę; </w:t>
      </w:r>
    </w:p>
    <w:p w:rsidR="006277A7" w:rsidRDefault="00D91680" w:rsidP="002C0B6B">
      <w:pPr>
        <w:pStyle w:val="Sraopastraipa"/>
        <w:numPr>
          <w:ilvl w:val="1"/>
          <w:numId w:val="2"/>
        </w:numPr>
        <w:tabs>
          <w:tab w:val="left" w:pos="1134"/>
        </w:tabs>
        <w:adjustRightInd w:val="0"/>
        <w:ind w:left="0" w:firstLine="709"/>
        <w:rPr>
          <w:sz w:val="24"/>
          <w:szCs w:val="24"/>
        </w:rPr>
      </w:pPr>
      <w:r w:rsidRPr="006277A7">
        <w:rPr>
          <w:sz w:val="24"/>
          <w:szCs w:val="24"/>
        </w:rPr>
        <w:lastRenderedPageBreak/>
        <w:t xml:space="preserve">privalo pateikti deklaraciją EDS priemonėmis per 30 kalendorinių dienų nuo jų paskyrimo į pareigas dienos; </w:t>
      </w:r>
    </w:p>
    <w:p w:rsidR="006277A7" w:rsidRDefault="00D91680" w:rsidP="002C0B6B">
      <w:pPr>
        <w:pStyle w:val="Sraopastraipa"/>
        <w:numPr>
          <w:ilvl w:val="1"/>
          <w:numId w:val="2"/>
        </w:numPr>
        <w:tabs>
          <w:tab w:val="left" w:pos="1134"/>
        </w:tabs>
        <w:adjustRightInd w:val="0"/>
        <w:ind w:left="0" w:firstLine="709"/>
        <w:rPr>
          <w:sz w:val="24"/>
          <w:szCs w:val="24"/>
        </w:rPr>
      </w:pPr>
      <w:r w:rsidRPr="006277A7">
        <w:rPr>
          <w:sz w:val="24"/>
          <w:szCs w:val="24"/>
        </w:rPr>
        <w:t xml:space="preserve">pasikeitus pateiktoje deklaracijoje nurodytiems duomenims privalo deklaraciją patikslinti per 30 kalendorinių dienų nuo duomenų pasikeitimo ar naujų duomenų atsiradimo dienos; </w:t>
      </w:r>
    </w:p>
    <w:p w:rsidR="006277A7" w:rsidRDefault="00D91680" w:rsidP="002C0B6B">
      <w:pPr>
        <w:pStyle w:val="Sraopastraipa"/>
        <w:numPr>
          <w:ilvl w:val="1"/>
          <w:numId w:val="2"/>
        </w:numPr>
        <w:tabs>
          <w:tab w:val="left" w:pos="1134"/>
        </w:tabs>
        <w:adjustRightInd w:val="0"/>
        <w:ind w:left="0" w:firstLine="709"/>
        <w:rPr>
          <w:sz w:val="24"/>
          <w:szCs w:val="24"/>
        </w:rPr>
      </w:pPr>
      <w:r w:rsidRPr="006277A7">
        <w:rPr>
          <w:sz w:val="24"/>
          <w:szCs w:val="24"/>
        </w:rPr>
        <w:t xml:space="preserve">paaiškėjus naujoms aplinkybėms, dėl kurių gali kilti interesų konfliktas, privalo deklaraciją papildyti nedelsdamas, bet ne vėliau kaip per 7 kalendorines dienas nuo šių aplinkybių paaiškėjimo; </w:t>
      </w:r>
    </w:p>
    <w:p w:rsidR="006277A7" w:rsidRDefault="00D91680" w:rsidP="002C0B6B">
      <w:pPr>
        <w:pStyle w:val="Sraopastraipa"/>
        <w:numPr>
          <w:ilvl w:val="1"/>
          <w:numId w:val="2"/>
        </w:numPr>
        <w:tabs>
          <w:tab w:val="left" w:pos="1134"/>
        </w:tabs>
        <w:adjustRightInd w:val="0"/>
        <w:ind w:left="0" w:firstLine="709"/>
        <w:rPr>
          <w:sz w:val="24"/>
          <w:szCs w:val="24"/>
        </w:rPr>
      </w:pPr>
      <w:r w:rsidRPr="006277A7">
        <w:rPr>
          <w:sz w:val="24"/>
          <w:szCs w:val="24"/>
        </w:rPr>
        <w:t xml:space="preserve">viešųjų pirkimų komisijos nariai, viešųjų pirkimų organizatoriai, paskirti atlikti supaprastintus pirkimus, ir viešųjų pirkimų procedūrose dalyvaujantys ekspertai privačių interesų deklaraciją pateikia EDS priemonėmis (jeigu jos dar nebuvo pateiktos) iki dalyvavimo viešojo pirkimo procedūrose pradžios. </w:t>
      </w:r>
    </w:p>
    <w:p w:rsidR="006277A7" w:rsidRDefault="00862D7A" w:rsidP="002C0B6B">
      <w:pPr>
        <w:pStyle w:val="Sraopastraipa"/>
        <w:numPr>
          <w:ilvl w:val="0"/>
          <w:numId w:val="2"/>
        </w:numPr>
        <w:tabs>
          <w:tab w:val="left" w:pos="993"/>
        </w:tabs>
        <w:adjustRightInd w:val="0"/>
        <w:ind w:left="0" w:firstLine="709"/>
        <w:rPr>
          <w:sz w:val="24"/>
          <w:szCs w:val="24"/>
        </w:rPr>
      </w:pPr>
      <w:r>
        <w:rPr>
          <w:sz w:val="24"/>
          <w:szCs w:val="24"/>
        </w:rPr>
        <w:t>Centro</w:t>
      </w:r>
      <w:r w:rsidR="00D91680" w:rsidRPr="006277A7">
        <w:rPr>
          <w:sz w:val="24"/>
          <w:szCs w:val="24"/>
        </w:rPr>
        <w:t xml:space="preserve"> direktorius ar jo įgaliotas asmuo raštu įsipareigoja saugoti asmens duomenų, nurodytų deklaracijoje, paslaptį</w:t>
      </w:r>
      <w:r w:rsidR="006277A7">
        <w:rPr>
          <w:sz w:val="24"/>
          <w:szCs w:val="24"/>
        </w:rPr>
        <w:t xml:space="preserve"> (2 priedas)</w:t>
      </w:r>
      <w:r w:rsidR="00D91680" w:rsidRPr="006277A7">
        <w:rPr>
          <w:sz w:val="24"/>
          <w:szCs w:val="24"/>
        </w:rPr>
        <w:t xml:space="preserve">. </w:t>
      </w:r>
    </w:p>
    <w:p w:rsidR="006277A7" w:rsidRDefault="00862D7A" w:rsidP="002C0B6B">
      <w:pPr>
        <w:pStyle w:val="Sraopastraipa"/>
        <w:numPr>
          <w:ilvl w:val="0"/>
          <w:numId w:val="2"/>
        </w:numPr>
        <w:tabs>
          <w:tab w:val="left" w:pos="993"/>
        </w:tabs>
        <w:adjustRightInd w:val="0"/>
        <w:ind w:left="0" w:firstLine="709"/>
        <w:rPr>
          <w:sz w:val="24"/>
          <w:szCs w:val="24"/>
        </w:rPr>
      </w:pPr>
      <w:r>
        <w:rPr>
          <w:sz w:val="24"/>
          <w:szCs w:val="24"/>
        </w:rPr>
        <w:t>Centro</w:t>
      </w:r>
      <w:r w:rsidR="00D91680" w:rsidRPr="006277A7">
        <w:rPr>
          <w:sz w:val="24"/>
          <w:szCs w:val="24"/>
        </w:rPr>
        <w:t xml:space="preserve"> direktorius tvirtina sąrašą pareigybių, kurias einantys asmenys privalo deklaruoti privačius interesus, paskiria įgaliotą asmenį, atsakingą už privačių interesų de</w:t>
      </w:r>
      <w:r w:rsidR="006277A7">
        <w:rPr>
          <w:sz w:val="24"/>
          <w:szCs w:val="24"/>
        </w:rPr>
        <w:t>klaracijų apskaitą ir kontrolę (1 priedas).</w:t>
      </w:r>
    </w:p>
    <w:p w:rsidR="006277A7" w:rsidRDefault="00D91680" w:rsidP="002C0B6B">
      <w:pPr>
        <w:pStyle w:val="Sraopastraipa"/>
        <w:numPr>
          <w:ilvl w:val="0"/>
          <w:numId w:val="2"/>
        </w:numPr>
        <w:tabs>
          <w:tab w:val="left" w:pos="993"/>
        </w:tabs>
        <w:adjustRightInd w:val="0"/>
        <w:ind w:left="0" w:firstLine="709"/>
        <w:rPr>
          <w:sz w:val="24"/>
          <w:szCs w:val="24"/>
        </w:rPr>
      </w:pPr>
      <w:r w:rsidRPr="006277A7">
        <w:rPr>
          <w:sz w:val="24"/>
          <w:szCs w:val="24"/>
        </w:rPr>
        <w:t xml:space="preserve"> Įgaliotas asmuo: </w:t>
      </w:r>
    </w:p>
    <w:p w:rsidR="006277A7" w:rsidRDefault="00D91680" w:rsidP="002C0B6B">
      <w:pPr>
        <w:pStyle w:val="Sraopastraipa"/>
        <w:numPr>
          <w:ilvl w:val="1"/>
          <w:numId w:val="2"/>
        </w:numPr>
        <w:tabs>
          <w:tab w:val="left" w:pos="1134"/>
        </w:tabs>
        <w:adjustRightInd w:val="0"/>
        <w:ind w:left="0" w:firstLine="709"/>
        <w:rPr>
          <w:sz w:val="24"/>
          <w:szCs w:val="24"/>
        </w:rPr>
      </w:pPr>
      <w:r w:rsidRPr="006277A7">
        <w:rPr>
          <w:sz w:val="24"/>
          <w:szCs w:val="24"/>
        </w:rPr>
        <w:t>nustatyta tvarka registruojasi elektroninėje Privačių interesų deklaravimo informacinėje sistemoje</w:t>
      </w:r>
      <w:r w:rsidR="000C0BA0">
        <w:rPr>
          <w:sz w:val="24"/>
          <w:szCs w:val="24"/>
        </w:rPr>
        <w:t xml:space="preserve"> </w:t>
      </w:r>
      <w:r w:rsidR="001127F9">
        <w:rPr>
          <w:rFonts w:ascii="TimesNewRomanPSMT" w:hAnsi="TimesNewRomanPSMT" w:cs="TimesNewRomanPSMT"/>
          <w:sz w:val="24"/>
          <w:szCs w:val="24"/>
        </w:rPr>
        <w:t>(PINREG)</w:t>
      </w:r>
      <w:r w:rsidRPr="006277A7">
        <w:rPr>
          <w:sz w:val="24"/>
          <w:szCs w:val="24"/>
        </w:rPr>
        <w:t>, atlieka tokių deklaracijų apskaitą</w:t>
      </w:r>
      <w:r w:rsidR="001127F9">
        <w:rPr>
          <w:sz w:val="24"/>
          <w:szCs w:val="24"/>
        </w:rPr>
        <w:t xml:space="preserve"> (3 priedas)</w:t>
      </w:r>
      <w:r w:rsidRPr="006277A7">
        <w:rPr>
          <w:sz w:val="24"/>
          <w:szCs w:val="24"/>
        </w:rPr>
        <w:t>, deklaracijose nurodytų duomenų analizę bei įgyvendina kitas įstatymo vykdymo pri</w:t>
      </w:r>
      <w:r w:rsidR="006277A7">
        <w:rPr>
          <w:sz w:val="24"/>
          <w:szCs w:val="24"/>
        </w:rPr>
        <w:t>ežiūros ir kontrolės funkcijas;</w:t>
      </w:r>
    </w:p>
    <w:p w:rsidR="006277A7" w:rsidRDefault="00D91680" w:rsidP="002C0B6B">
      <w:pPr>
        <w:pStyle w:val="Sraopastraipa"/>
        <w:numPr>
          <w:ilvl w:val="1"/>
          <w:numId w:val="2"/>
        </w:numPr>
        <w:tabs>
          <w:tab w:val="left" w:pos="1134"/>
        </w:tabs>
        <w:adjustRightInd w:val="0"/>
        <w:ind w:left="0" w:firstLine="709"/>
        <w:rPr>
          <w:sz w:val="24"/>
          <w:szCs w:val="24"/>
        </w:rPr>
      </w:pPr>
      <w:r w:rsidRPr="006277A7">
        <w:rPr>
          <w:sz w:val="24"/>
          <w:szCs w:val="24"/>
        </w:rPr>
        <w:t xml:space="preserve">prižiūri, ar deklaruojantys asmenys laiku ir tinkamai pateikia deklaracijas; </w:t>
      </w:r>
    </w:p>
    <w:p w:rsidR="006277A7" w:rsidRDefault="00D91680" w:rsidP="002C0B6B">
      <w:pPr>
        <w:pStyle w:val="Sraopastraipa"/>
        <w:numPr>
          <w:ilvl w:val="1"/>
          <w:numId w:val="2"/>
        </w:numPr>
        <w:tabs>
          <w:tab w:val="left" w:pos="1134"/>
        </w:tabs>
        <w:adjustRightInd w:val="0"/>
        <w:ind w:left="0" w:firstLine="709"/>
        <w:rPr>
          <w:sz w:val="24"/>
          <w:szCs w:val="24"/>
        </w:rPr>
      </w:pPr>
      <w:r w:rsidRPr="006277A7">
        <w:rPr>
          <w:sz w:val="24"/>
          <w:szCs w:val="24"/>
        </w:rPr>
        <w:t xml:space="preserve">konsultuoja deklaruojančius asmenis privačių interesų deklaravimo klausimais; </w:t>
      </w:r>
    </w:p>
    <w:p w:rsidR="006277A7" w:rsidRDefault="00D91680" w:rsidP="002C0B6B">
      <w:pPr>
        <w:pStyle w:val="Sraopastraipa"/>
        <w:numPr>
          <w:ilvl w:val="1"/>
          <w:numId w:val="2"/>
        </w:numPr>
        <w:tabs>
          <w:tab w:val="left" w:pos="1134"/>
        </w:tabs>
        <w:adjustRightInd w:val="0"/>
        <w:ind w:left="0" w:firstLine="709"/>
        <w:rPr>
          <w:sz w:val="24"/>
          <w:szCs w:val="24"/>
        </w:rPr>
      </w:pPr>
      <w:r w:rsidRPr="006277A7">
        <w:rPr>
          <w:sz w:val="24"/>
          <w:szCs w:val="24"/>
        </w:rPr>
        <w:t xml:space="preserve">remdamasis deklaracijoje nurodytais duomenimis, rengia deklaruojantiems asmenims išankstines rašytines rekomendacijas dėl priemonių, kurių deklaruojantis asmuo turi imtis, kad savo veiklą suderintų su įstatymo nuostatomis ir išvengtų interesų konfliktų. </w:t>
      </w:r>
    </w:p>
    <w:p w:rsidR="006277A7" w:rsidRDefault="00D91680" w:rsidP="002C0B6B">
      <w:pPr>
        <w:pStyle w:val="Sraopastraipa"/>
        <w:numPr>
          <w:ilvl w:val="1"/>
          <w:numId w:val="2"/>
        </w:numPr>
        <w:tabs>
          <w:tab w:val="left" w:pos="1134"/>
        </w:tabs>
        <w:adjustRightInd w:val="0"/>
        <w:ind w:left="0" w:firstLine="709"/>
        <w:rPr>
          <w:sz w:val="24"/>
          <w:szCs w:val="24"/>
        </w:rPr>
      </w:pPr>
      <w:r w:rsidRPr="006277A7">
        <w:rPr>
          <w:sz w:val="24"/>
          <w:szCs w:val="24"/>
        </w:rPr>
        <w:t xml:space="preserve">Jeigu yra gauta pagrįsta informacija apie tai, kad deklaruojantis asmuo nesilaiko privačių interesų deklaravimo tvarkos ar nevykdo kitų įstatymo reikalavimų, savo iniciatyva arba Vyriausiosios tarnybinės etikos komisijos pavedimu atlieka tokio asmens veiklos patikrinimą Įstatymo 22 straipsnio 3 dalies nustatyta tvarka; </w:t>
      </w:r>
    </w:p>
    <w:p w:rsidR="00D91680" w:rsidRDefault="00D91680" w:rsidP="002C0B6B">
      <w:pPr>
        <w:pStyle w:val="Sraopastraipa"/>
        <w:numPr>
          <w:ilvl w:val="1"/>
          <w:numId w:val="2"/>
        </w:numPr>
        <w:tabs>
          <w:tab w:val="left" w:pos="1134"/>
        </w:tabs>
        <w:adjustRightInd w:val="0"/>
        <w:ind w:left="0" w:firstLine="709"/>
        <w:rPr>
          <w:sz w:val="24"/>
          <w:szCs w:val="24"/>
        </w:rPr>
      </w:pPr>
      <w:r w:rsidRPr="006277A7">
        <w:rPr>
          <w:sz w:val="24"/>
          <w:szCs w:val="24"/>
        </w:rPr>
        <w:t xml:space="preserve">Atlieka kitus teisės aktų nustatytus veiksmus arba atitinkamos valstybės institucijos, </w:t>
      </w:r>
      <w:r w:rsidR="00862D7A">
        <w:rPr>
          <w:sz w:val="24"/>
          <w:szCs w:val="24"/>
        </w:rPr>
        <w:t>Centro</w:t>
      </w:r>
      <w:r w:rsidRPr="006277A7">
        <w:rPr>
          <w:sz w:val="24"/>
          <w:szCs w:val="24"/>
        </w:rPr>
        <w:t xml:space="preserve"> direktoriaus pavedimus. </w:t>
      </w:r>
    </w:p>
    <w:p w:rsidR="000C0BA0" w:rsidRDefault="000C0BA0" w:rsidP="002C0B6B">
      <w:pPr>
        <w:pStyle w:val="Sraopastraipa"/>
        <w:tabs>
          <w:tab w:val="left" w:pos="993"/>
        </w:tabs>
        <w:adjustRightInd w:val="0"/>
        <w:ind w:left="709" w:firstLine="0"/>
        <w:rPr>
          <w:sz w:val="24"/>
          <w:szCs w:val="24"/>
        </w:rPr>
      </w:pPr>
    </w:p>
    <w:p w:rsidR="006277A7" w:rsidRPr="000C0BA0" w:rsidRDefault="006277A7" w:rsidP="002C0B6B">
      <w:pPr>
        <w:pStyle w:val="Sraopastraipa"/>
        <w:ind w:left="360" w:firstLine="0"/>
        <w:jc w:val="center"/>
        <w:rPr>
          <w:b/>
          <w:sz w:val="24"/>
          <w:szCs w:val="24"/>
        </w:rPr>
      </w:pPr>
      <w:r w:rsidRPr="000C0BA0">
        <w:rPr>
          <w:b/>
          <w:sz w:val="24"/>
          <w:szCs w:val="24"/>
        </w:rPr>
        <w:t>III SKYRIUS</w:t>
      </w:r>
    </w:p>
    <w:p w:rsidR="006277A7" w:rsidRPr="000C0BA0" w:rsidRDefault="006277A7" w:rsidP="002C0B6B">
      <w:pPr>
        <w:pStyle w:val="Sraopastraipa"/>
        <w:ind w:left="360" w:firstLine="0"/>
        <w:jc w:val="center"/>
        <w:rPr>
          <w:b/>
          <w:sz w:val="24"/>
          <w:szCs w:val="24"/>
        </w:rPr>
      </w:pPr>
      <w:r w:rsidRPr="000C0BA0">
        <w:rPr>
          <w:b/>
          <w:sz w:val="24"/>
          <w:szCs w:val="24"/>
        </w:rPr>
        <w:t>REIKALAVIMAI DEKLARUOJANTIEMS ASMENIMS</w:t>
      </w:r>
    </w:p>
    <w:p w:rsidR="006277A7" w:rsidRPr="006277A7" w:rsidRDefault="006277A7" w:rsidP="002C0B6B">
      <w:pPr>
        <w:tabs>
          <w:tab w:val="left" w:pos="993"/>
        </w:tabs>
        <w:adjustRightInd w:val="0"/>
        <w:spacing w:line="240" w:lineRule="auto"/>
        <w:rPr>
          <w:sz w:val="24"/>
          <w:szCs w:val="24"/>
        </w:rPr>
      </w:pPr>
    </w:p>
    <w:p w:rsidR="00D91680" w:rsidRDefault="00D91680" w:rsidP="002C0B6B">
      <w:pPr>
        <w:pStyle w:val="Sraopastraipa"/>
        <w:numPr>
          <w:ilvl w:val="0"/>
          <w:numId w:val="2"/>
        </w:numPr>
        <w:tabs>
          <w:tab w:val="left" w:pos="1134"/>
        </w:tabs>
        <w:adjustRightInd w:val="0"/>
        <w:ind w:left="0" w:firstLine="709"/>
        <w:rPr>
          <w:sz w:val="24"/>
          <w:szCs w:val="24"/>
        </w:rPr>
      </w:pPr>
      <w:r w:rsidRPr="006277A7">
        <w:rPr>
          <w:sz w:val="24"/>
          <w:szCs w:val="24"/>
        </w:rPr>
        <w:t xml:space="preserve">Deklaruojantys asmenys privalo: </w:t>
      </w:r>
    </w:p>
    <w:p w:rsidR="006277A7" w:rsidRDefault="006277A7" w:rsidP="002C0B6B">
      <w:pPr>
        <w:pStyle w:val="Sraopastraipa"/>
        <w:numPr>
          <w:ilvl w:val="1"/>
          <w:numId w:val="2"/>
        </w:numPr>
        <w:tabs>
          <w:tab w:val="left" w:pos="1134"/>
        </w:tabs>
        <w:adjustRightInd w:val="0"/>
        <w:ind w:left="0" w:firstLine="709"/>
        <w:rPr>
          <w:sz w:val="24"/>
          <w:szCs w:val="24"/>
        </w:rPr>
      </w:pPr>
      <w:r>
        <w:rPr>
          <w:sz w:val="24"/>
          <w:szCs w:val="24"/>
        </w:rPr>
        <w:t>n</w:t>
      </w:r>
      <w:r w:rsidR="00D91680" w:rsidRPr="006277A7">
        <w:rPr>
          <w:sz w:val="24"/>
          <w:szCs w:val="24"/>
        </w:rPr>
        <w:t xml:space="preserve">usišalinti rengiant, svarstant ar priimant sprendimus arba kitaip paveikti sprendimus, kurie sukelia interesų konfliktą; </w:t>
      </w:r>
    </w:p>
    <w:p w:rsidR="006277A7" w:rsidRDefault="006277A7" w:rsidP="002C0B6B">
      <w:pPr>
        <w:pStyle w:val="Sraopastraipa"/>
        <w:numPr>
          <w:ilvl w:val="1"/>
          <w:numId w:val="2"/>
        </w:numPr>
        <w:tabs>
          <w:tab w:val="left" w:pos="1134"/>
        </w:tabs>
        <w:adjustRightInd w:val="0"/>
        <w:ind w:left="0" w:firstLine="709"/>
        <w:rPr>
          <w:sz w:val="24"/>
          <w:szCs w:val="24"/>
        </w:rPr>
      </w:pPr>
      <w:r>
        <w:rPr>
          <w:sz w:val="24"/>
          <w:szCs w:val="24"/>
        </w:rPr>
        <w:t>i</w:t>
      </w:r>
      <w:r w:rsidR="00D91680" w:rsidRPr="006277A7">
        <w:rPr>
          <w:sz w:val="24"/>
          <w:szCs w:val="24"/>
        </w:rPr>
        <w:t xml:space="preserve">nformuoti </w:t>
      </w:r>
      <w:r w:rsidR="00862D7A">
        <w:rPr>
          <w:sz w:val="24"/>
          <w:szCs w:val="24"/>
        </w:rPr>
        <w:t>Centro</w:t>
      </w:r>
      <w:r w:rsidR="00D91680" w:rsidRPr="006277A7">
        <w:rPr>
          <w:sz w:val="24"/>
          <w:szCs w:val="24"/>
        </w:rPr>
        <w:t xml:space="preserve"> direktorių ar jo įgaliotą asmenį apie esamą interesų konfliktą, pareikšti apie nusišalinimą ir jokia forma nedalyvauti toliau rengiant, svarstant ar priimant sprendimą; </w:t>
      </w:r>
    </w:p>
    <w:p w:rsidR="006277A7" w:rsidRDefault="006277A7" w:rsidP="002C0B6B">
      <w:pPr>
        <w:pStyle w:val="Sraopastraipa"/>
        <w:numPr>
          <w:ilvl w:val="1"/>
          <w:numId w:val="2"/>
        </w:numPr>
        <w:tabs>
          <w:tab w:val="left" w:pos="1134"/>
        </w:tabs>
        <w:adjustRightInd w:val="0"/>
        <w:ind w:left="0" w:firstLine="709"/>
        <w:rPr>
          <w:sz w:val="24"/>
          <w:szCs w:val="24"/>
        </w:rPr>
      </w:pPr>
      <w:r>
        <w:rPr>
          <w:sz w:val="24"/>
          <w:szCs w:val="24"/>
        </w:rPr>
        <w:t>v</w:t>
      </w:r>
      <w:r w:rsidR="00D91680" w:rsidRPr="006277A7">
        <w:rPr>
          <w:sz w:val="24"/>
          <w:szCs w:val="24"/>
        </w:rPr>
        <w:t xml:space="preserve">ykdyti </w:t>
      </w:r>
      <w:r w:rsidR="00862D7A">
        <w:rPr>
          <w:sz w:val="24"/>
          <w:szCs w:val="24"/>
        </w:rPr>
        <w:t>Centro</w:t>
      </w:r>
      <w:r w:rsidR="00D91680" w:rsidRPr="006277A7">
        <w:rPr>
          <w:sz w:val="24"/>
          <w:szCs w:val="24"/>
        </w:rPr>
        <w:t xml:space="preserve"> direktoriaus ar jo įgalioto asmens rašytines išankstines rekomendacijas, nuo kokių sprendimų rengimo, svarstymo, ar priėmimo jis privalo nusišalinti. Šios rekomendacijos, remiantis deklaracijomis arba asmens prašymu, yra sudaromos konkrečiai situacijai; </w:t>
      </w:r>
    </w:p>
    <w:p w:rsidR="006277A7" w:rsidRDefault="006277A7" w:rsidP="002C0B6B">
      <w:pPr>
        <w:pStyle w:val="Sraopastraipa"/>
        <w:numPr>
          <w:ilvl w:val="1"/>
          <w:numId w:val="2"/>
        </w:numPr>
        <w:tabs>
          <w:tab w:val="left" w:pos="1134"/>
        </w:tabs>
        <w:adjustRightInd w:val="0"/>
        <w:ind w:left="0" w:firstLine="709"/>
        <w:rPr>
          <w:sz w:val="24"/>
          <w:szCs w:val="24"/>
        </w:rPr>
      </w:pPr>
      <w:r>
        <w:rPr>
          <w:sz w:val="24"/>
          <w:szCs w:val="24"/>
        </w:rPr>
        <w:t>n</w:t>
      </w:r>
      <w:r w:rsidR="00D91680" w:rsidRPr="006277A7">
        <w:rPr>
          <w:sz w:val="24"/>
          <w:szCs w:val="24"/>
        </w:rPr>
        <w:t xml:space="preserve">enaudoti savo pareigų, galių ir vardo, siekdamas paveikti kitų asmenų sprendimą, kuris sukeltų interesų konfliktą; </w:t>
      </w:r>
    </w:p>
    <w:p w:rsidR="006277A7" w:rsidRDefault="006277A7" w:rsidP="002C0B6B">
      <w:pPr>
        <w:pStyle w:val="Sraopastraipa"/>
        <w:numPr>
          <w:ilvl w:val="1"/>
          <w:numId w:val="2"/>
        </w:numPr>
        <w:tabs>
          <w:tab w:val="left" w:pos="1134"/>
        </w:tabs>
        <w:adjustRightInd w:val="0"/>
        <w:ind w:left="0" w:firstLine="709"/>
        <w:rPr>
          <w:sz w:val="24"/>
          <w:szCs w:val="24"/>
        </w:rPr>
      </w:pPr>
      <w:r>
        <w:rPr>
          <w:sz w:val="24"/>
          <w:szCs w:val="24"/>
        </w:rPr>
        <w:t>n</w:t>
      </w:r>
      <w:r w:rsidR="00D91680" w:rsidRPr="006277A7">
        <w:rPr>
          <w:sz w:val="24"/>
          <w:szCs w:val="24"/>
        </w:rPr>
        <w:t xml:space="preserve">eleisti savo ar jam artimų asmenų privačių interesų naudai naudotis informacija, kurią jis įgijo eidamas pareigas, kitokia tvarka ir mastu, negu nustato įstatymai ar kiti teisės aktai; </w:t>
      </w:r>
    </w:p>
    <w:p w:rsidR="006277A7" w:rsidRDefault="006277A7" w:rsidP="002C0B6B">
      <w:pPr>
        <w:pStyle w:val="Sraopastraipa"/>
        <w:numPr>
          <w:ilvl w:val="1"/>
          <w:numId w:val="2"/>
        </w:numPr>
        <w:tabs>
          <w:tab w:val="left" w:pos="1134"/>
        </w:tabs>
        <w:adjustRightInd w:val="0"/>
        <w:ind w:left="0" w:firstLine="709"/>
        <w:rPr>
          <w:sz w:val="24"/>
          <w:szCs w:val="24"/>
        </w:rPr>
      </w:pPr>
      <w:r>
        <w:rPr>
          <w:sz w:val="24"/>
          <w:szCs w:val="24"/>
        </w:rPr>
        <w:t>n</w:t>
      </w:r>
      <w:r w:rsidR="00D91680" w:rsidRPr="006277A7">
        <w:rPr>
          <w:sz w:val="24"/>
          <w:szCs w:val="24"/>
        </w:rPr>
        <w:t xml:space="preserve">epriimti dovanų ar paslaugų arba jas teikti, jeigu tai gali sukelti šio įstatymo 2 straipsnyje numatytą viešųjų ir privačių interesų konfliktą; </w:t>
      </w:r>
    </w:p>
    <w:p w:rsidR="006277A7" w:rsidRDefault="006277A7" w:rsidP="002C0B6B">
      <w:pPr>
        <w:pStyle w:val="Sraopastraipa"/>
        <w:numPr>
          <w:ilvl w:val="1"/>
          <w:numId w:val="2"/>
        </w:numPr>
        <w:tabs>
          <w:tab w:val="left" w:pos="1134"/>
        </w:tabs>
        <w:adjustRightInd w:val="0"/>
        <w:ind w:left="0" w:firstLine="709"/>
        <w:rPr>
          <w:sz w:val="24"/>
          <w:szCs w:val="24"/>
        </w:rPr>
      </w:pPr>
      <w:r>
        <w:rPr>
          <w:sz w:val="24"/>
          <w:szCs w:val="24"/>
        </w:rPr>
        <w:t>de</w:t>
      </w:r>
      <w:r w:rsidR="00D91680" w:rsidRPr="006277A7">
        <w:rPr>
          <w:sz w:val="24"/>
          <w:szCs w:val="24"/>
        </w:rPr>
        <w:t xml:space="preserve">klaruojantis asmuo negali atstovauti </w:t>
      </w:r>
      <w:r w:rsidR="00862D7A">
        <w:rPr>
          <w:sz w:val="24"/>
          <w:szCs w:val="24"/>
        </w:rPr>
        <w:t>Centrui</w:t>
      </w:r>
      <w:r w:rsidR="00D91680" w:rsidRPr="006277A7">
        <w:rPr>
          <w:sz w:val="24"/>
          <w:szCs w:val="24"/>
        </w:rPr>
        <w:t xml:space="preserve">: </w:t>
      </w:r>
    </w:p>
    <w:p w:rsidR="006277A7" w:rsidRDefault="00D91680" w:rsidP="002C0B6B">
      <w:pPr>
        <w:pStyle w:val="Sraopastraipa"/>
        <w:numPr>
          <w:ilvl w:val="2"/>
          <w:numId w:val="2"/>
        </w:numPr>
        <w:tabs>
          <w:tab w:val="left" w:pos="1134"/>
        </w:tabs>
        <w:adjustRightInd w:val="0"/>
        <w:ind w:left="0" w:firstLine="709"/>
        <w:rPr>
          <w:sz w:val="24"/>
          <w:szCs w:val="24"/>
        </w:rPr>
      </w:pPr>
      <w:r w:rsidRPr="006277A7">
        <w:rPr>
          <w:sz w:val="24"/>
          <w:szCs w:val="24"/>
        </w:rPr>
        <w:lastRenderedPageBreak/>
        <w:t xml:space="preserve">tvarkydamas reikalus su fiziniais ar juridiniais asmenimis, iš kurių jis ar jam artimi asmenys gauna bet kurios rūšies pajamų; </w:t>
      </w:r>
    </w:p>
    <w:p w:rsidR="006277A7" w:rsidRDefault="00D91680" w:rsidP="002C0B6B">
      <w:pPr>
        <w:pStyle w:val="Sraopastraipa"/>
        <w:numPr>
          <w:ilvl w:val="2"/>
          <w:numId w:val="2"/>
        </w:numPr>
        <w:tabs>
          <w:tab w:val="left" w:pos="1134"/>
        </w:tabs>
        <w:adjustRightInd w:val="0"/>
        <w:ind w:left="0" w:firstLine="709"/>
        <w:rPr>
          <w:sz w:val="24"/>
          <w:szCs w:val="24"/>
        </w:rPr>
      </w:pPr>
      <w:r w:rsidRPr="006277A7">
        <w:rPr>
          <w:sz w:val="24"/>
          <w:szCs w:val="24"/>
        </w:rPr>
        <w:t xml:space="preserve">tvarkydamas reikalus su visų rūšių įmonėmis, kuriose jis ar jam artimi asmenys turi daugiau kaip 10 procentų įstatinio kapitalo arba akcijų. </w:t>
      </w:r>
    </w:p>
    <w:p w:rsidR="006277A7" w:rsidRDefault="00D91680" w:rsidP="002C0B6B">
      <w:pPr>
        <w:pStyle w:val="Sraopastraipa"/>
        <w:numPr>
          <w:ilvl w:val="0"/>
          <w:numId w:val="2"/>
        </w:numPr>
        <w:tabs>
          <w:tab w:val="left" w:pos="993"/>
        </w:tabs>
        <w:adjustRightInd w:val="0"/>
        <w:ind w:left="0" w:firstLine="709"/>
        <w:rPr>
          <w:sz w:val="24"/>
          <w:szCs w:val="24"/>
        </w:rPr>
      </w:pPr>
      <w:r w:rsidRPr="006277A7">
        <w:rPr>
          <w:sz w:val="24"/>
          <w:szCs w:val="24"/>
        </w:rPr>
        <w:t xml:space="preserve">Šio aprašo 7.7.1. ir 7.7.2. punktuose išvardytų apribojimų išimtis konkrečiu atveju gali nustatyti </w:t>
      </w:r>
      <w:r w:rsidR="00862D7A">
        <w:rPr>
          <w:sz w:val="24"/>
          <w:szCs w:val="24"/>
        </w:rPr>
        <w:t>Centro</w:t>
      </w:r>
      <w:r w:rsidRPr="006277A7">
        <w:rPr>
          <w:sz w:val="24"/>
          <w:szCs w:val="24"/>
        </w:rPr>
        <w:t xml:space="preserve"> direktorius ar jo įgaliotas asmuo. Sprendimas apie išimties taikymą turi būti viešai paskelbtas. </w:t>
      </w:r>
    </w:p>
    <w:p w:rsidR="006277A7" w:rsidRDefault="00862D7A" w:rsidP="002C0B6B">
      <w:pPr>
        <w:pStyle w:val="Sraopastraipa"/>
        <w:numPr>
          <w:ilvl w:val="0"/>
          <w:numId w:val="2"/>
        </w:numPr>
        <w:tabs>
          <w:tab w:val="left" w:pos="993"/>
        </w:tabs>
        <w:adjustRightInd w:val="0"/>
        <w:ind w:left="0" w:firstLine="709"/>
        <w:rPr>
          <w:sz w:val="24"/>
          <w:szCs w:val="24"/>
        </w:rPr>
      </w:pPr>
      <w:r>
        <w:rPr>
          <w:sz w:val="24"/>
          <w:szCs w:val="24"/>
        </w:rPr>
        <w:t>Centro</w:t>
      </w:r>
      <w:r w:rsidR="00D91680" w:rsidRPr="006277A7">
        <w:rPr>
          <w:sz w:val="24"/>
          <w:szCs w:val="24"/>
        </w:rPr>
        <w:t xml:space="preserve"> direktorius ar jo įgaliotas asmuo, vadovaudamiesi Vyriausiosios tarnybinės etikos komisijos patvirtintais kriterijais, motyvuotu rašytiniu sprendimu gali nepriimti pareikšto nusišalinimo ir įpareigoti deklaruojantį asmenį dalyvauti toliau rengiant, svarstant ar priimant sprendimą. Duomenys apie sprendimą nepriimti pareikšto nusišalinimo elektroninėmis priemonėmis per penkias darbo dienas nuo sprendimo priėmimo dienos pateikiami Vyriausiajai tarnybinės etikos komisijai jos nustatyta tvarka. </w:t>
      </w:r>
    </w:p>
    <w:p w:rsidR="00D91680" w:rsidRDefault="00862D7A" w:rsidP="002C0B6B">
      <w:pPr>
        <w:pStyle w:val="Sraopastraipa"/>
        <w:numPr>
          <w:ilvl w:val="0"/>
          <w:numId w:val="2"/>
        </w:numPr>
        <w:tabs>
          <w:tab w:val="left" w:pos="1134"/>
        </w:tabs>
        <w:adjustRightInd w:val="0"/>
        <w:ind w:left="0" w:firstLine="709"/>
        <w:rPr>
          <w:sz w:val="24"/>
          <w:szCs w:val="24"/>
        </w:rPr>
      </w:pPr>
      <w:r>
        <w:rPr>
          <w:sz w:val="24"/>
          <w:szCs w:val="24"/>
        </w:rPr>
        <w:t>Centro</w:t>
      </w:r>
      <w:r w:rsidR="00D91680" w:rsidRPr="006277A7">
        <w:rPr>
          <w:sz w:val="24"/>
          <w:szCs w:val="24"/>
        </w:rPr>
        <w:t xml:space="preserve"> direktorius arba jo įgaliotas asmuo motyvuotu rašytiniu sprendimu nušalina deklaruojantį asmenį nuo konkretaus sprendimo rengimo, svarstymo ar priėmimo procedūros, kitų tarnybinių pareigų atlikimo, jeigu pakankamas pagrindas manyti, kad šio asmens dalyvavimas sukels interesų konfliktą. </w:t>
      </w:r>
    </w:p>
    <w:p w:rsidR="006277A7" w:rsidRDefault="006277A7" w:rsidP="002C0B6B">
      <w:pPr>
        <w:pStyle w:val="Sraopastraipa"/>
        <w:tabs>
          <w:tab w:val="left" w:pos="993"/>
        </w:tabs>
        <w:adjustRightInd w:val="0"/>
        <w:ind w:left="360" w:firstLine="0"/>
        <w:rPr>
          <w:sz w:val="24"/>
          <w:szCs w:val="24"/>
        </w:rPr>
      </w:pPr>
    </w:p>
    <w:p w:rsidR="006277A7" w:rsidRPr="006277A7" w:rsidRDefault="006277A7" w:rsidP="002C0B6B">
      <w:pPr>
        <w:spacing w:after="0" w:line="240" w:lineRule="auto"/>
        <w:jc w:val="center"/>
        <w:rPr>
          <w:rFonts w:ascii="Times New Roman" w:hAnsi="Times New Roman" w:cs="Times New Roman"/>
          <w:b/>
          <w:sz w:val="24"/>
          <w:szCs w:val="24"/>
        </w:rPr>
      </w:pPr>
      <w:r w:rsidRPr="006277A7">
        <w:rPr>
          <w:rFonts w:ascii="Times New Roman" w:hAnsi="Times New Roman" w:cs="Times New Roman"/>
          <w:b/>
          <w:sz w:val="24"/>
          <w:szCs w:val="24"/>
        </w:rPr>
        <w:t>IV SKYRIUS</w:t>
      </w:r>
    </w:p>
    <w:p w:rsidR="006277A7" w:rsidRPr="006277A7" w:rsidRDefault="006277A7" w:rsidP="002C0B6B">
      <w:pPr>
        <w:spacing w:after="0" w:line="240" w:lineRule="auto"/>
        <w:jc w:val="center"/>
        <w:rPr>
          <w:rFonts w:ascii="Times New Roman" w:hAnsi="Times New Roman" w:cs="Times New Roman"/>
          <w:b/>
          <w:sz w:val="24"/>
          <w:szCs w:val="24"/>
        </w:rPr>
      </w:pPr>
      <w:r w:rsidRPr="006277A7">
        <w:rPr>
          <w:rFonts w:ascii="Times New Roman" w:hAnsi="Times New Roman" w:cs="Times New Roman"/>
          <w:b/>
          <w:sz w:val="24"/>
          <w:szCs w:val="24"/>
        </w:rPr>
        <w:t>BAIGIAMOSIOS NUOSTATOS</w:t>
      </w:r>
    </w:p>
    <w:p w:rsidR="006277A7" w:rsidRDefault="006277A7" w:rsidP="002C0B6B">
      <w:pPr>
        <w:pStyle w:val="Sraopastraipa"/>
        <w:tabs>
          <w:tab w:val="left" w:pos="993"/>
        </w:tabs>
        <w:adjustRightInd w:val="0"/>
        <w:ind w:left="360" w:firstLine="0"/>
        <w:rPr>
          <w:sz w:val="24"/>
          <w:szCs w:val="24"/>
        </w:rPr>
      </w:pPr>
    </w:p>
    <w:p w:rsidR="006277A7" w:rsidRDefault="00D91680" w:rsidP="002C0B6B">
      <w:pPr>
        <w:pStyle w:val="Sraopastraipa"/>
        <w:numPr>
          <w:ilvl w:val="0"/>
          <w:numId w:val="2"/>
        </w:numPr>
        <w:tabs>
          <w:tab w:val="left" w:pos="1134"/>
        </w:tabs>
        <w:adjustRightInd w:val="0"/>
        <w:ind w:left="0" w:firstLine="709"/>
        <w:rPr>
          <w:sz w:val="24"/>
          <w:szCs w:val="24"/>
        </w:rPr>
      </w:pPr>
      <w:r w:rsidRPr="006277A7">
        <w:rPr>
          <w:sz w:val="24"/>
          <w:szCs w:val="24"/>
        </w:rPr>
        <w:t xml:space="preserve">Už deklaracijos nepateikimą, pavėluotą deklaracijos pateikimą, neteisingą deklaruotinų duomenų nurodymą arba deklaruotinų duomenų nenurodymą įstatymų nustatyta tvarka atsako deklaraciją teikiantis asmuo. </w:t>
      </w:r>
    </w:p>
    <w:p w:rsidR="006277A7" w:rsidRPr="006277A7" w:rsidRDefault="00862D7A" w:rsidP="002C0B6B">
      <w:pPr>
        <w:pStyle w:val="Sraopastraipa"/>
        <w:numPr>
          <w:ilvl w:val="0"/>
          <w:numId w:val="2"/>
        </w:numPr>
        <w:tabs>
          <w:tab w:val="left" w:pos="1134"/>
        </w:tabs>
        <w:adjustRightInd w:val="0"/>
        <w:ind w:left="0" w:firstLine="709"/>
        <w:rPr>
          <w:rFonts w:ascii="TimesNewRomanPSMT" w:hAnsi="TimesNewRomanPSMT" w:cs="TimesNewRomanPSMT"/>
          <w:sz w:val="24"/>
          <w:szCs w:val="24"/>
        </w:rPr>
      </w:pPr>
      <w:r>
        <w:rPr>
          <w:rFonts w:ascii="TimesNewRomanPSMT" w:hAnsi="TimesNewRomanPSMT" w:cs="TimesNewRomanPSMT"/>
          <w:sz w:val="24"/>
          <w:szCs w:val="24"/>
        </w:rPr>
        <w:t>Centre</w:t>
      </w:r>
      <w:r w:rsidR="006277A7" w:rsidRPr="006277A7">
        <w:rPr>
          <w:rFonts w:ascii="TimesNewRomanPSMT" w:hAnsi="TimesNewRomanPSMT" w:cs="TimesNewRomanPSMT"/>
          <w:sz w:val="24"/>
          <w:szCs w:val="24"/>
        </w:rPr>
        <w:t xml:space="preserve"> dirbantys asmenys atsako už Apraše numatytų asmenų informavimą apie interesų konfliktą sukeliančias aplinkybes ir nusišalinimą nuo pareigų atlikimo.</w:t>
      </w:r>
    </w:p>
    <w:p w:rsidR="006277A7" w:rsidRPr="006277A7" w:rsidRDefault="00862D7A" w:rsidP="002C0B6B">
      <w:pPr>
        <w:pStyle w:val="Sraopastraipa"/>
        <w:numPr>
          <w:ilvl w:val="0"/>
          <w:numId w:val="2"/>
        </w:numPr>
        <w:tabs>
          <w:tab w:val="left" w:pos="1134"/>
        </w:tabs>
        <w:adjustRightInd w:val="0"/>
        <w:ind w:left="0" w:firstLine="709"/>
        <w:rPr>
          <w:rFonts w:ascii="TimesNewRomanPSMT" w:hAnsi="TimesNewRomanPSMT" w:cs="TimesNewRomanPSMT"/>
          <w:sz w:val="24"/>
          <w:szCs w:val="24"/>
        </w:rPr>
      </w:pPr>
      <w:r>
        <w:rPr>
          <w:rFonts w:ascii="TimesNewRomanPSMT" w:hAnsi="TimesNewRomanPSMT" w:cs="TimesNewRomanPSMT"/>
          <w:sz w:val="24"/>
          <w:szCs w:val="24"/>
        </w:rPr>
        <w:t>Centre</w:t>
      </w:r>
      <w:r w:rsidR="006277A7" w:rsidRPr="006277A7">
        <w:rPr>
          <w:rFonts w:ascii="TimesNewRomanPSMT" w:hAnsi="TimesNewRomanPSMT" w:cs="TimesNewRomanPSMT"/>
          <w:sz w:val="24"/>
          <w:szCs w:val="24"/>
        </w:rPr>
        <w:t xml:space="preserve"> dirbantys asmenys už Įstatymo ir šio Aprašo pažeidimus atsako Lietuvos</w:t>
      </w:r>
      <w:r w:rsidR="006277A7">
        <w:rPr>
          <w:rFonts w:ascii="TimesNewRomanPSMT" w:hAnsi="TimesNewRomanPSMT" w:cs="TimesNewRomanPSMT"/>
          <w:sz w:val="24"/>
          <w:szCs w:val="24"/>
        </w:rPr>
        <w:t xml:space="preserve"> </w:t>
      </w:r>
      <w:r w:rsidR="006277A7" w:rsidRPr="006277A7">
        <w:rPr>
          <w:rFonts w:ascii="TimesNewRomanPSMT" w:hAnsi="TimesNewRomanPSMT" w:cs="TimesNewRomanPSMT"/>
          <w:sz w:val="24"/>
          <w:szCs w:val="24"/>
        </w:rPr>
        <w:t>Respublikos teisės aktų nustatyta tvarka.</w:t>
      </w:r>
    </w:p>
    <w:p w:rsidR="006277A7" w:rsidRPr="006277A7" w:rsidRDefault="00862D7A" w:rsidP="002C0B6B">
      <w:pPr>
        <w:pStyle w:val="Sraopastraipa"/>
        <w:numPr>
          <w:ilvl w:val="0"/>
          <w:numId w:val="2"/>
        </w:numPr>
        <w:tabs>
          <w:tab w:val="left" w:pos="1134"/>
        </w:tabs>
        <w:adjustRightInd w:val="0"/>
        <w:ind w:left="0" w:firstLine="709"/>
        <w:rPr>
          <w:rFonts w:ascii="TimesNewRomanPSMT" w:hAnsi="TimesNewRomanPSMT" w:cs="TimesNewRomanPSMT"/>
          <w:sz w:val="24"/>
          <w:szCs w:val="24"/>
        </w:rPr>
      </w:pPr>
      <w:r>
        <w:rPr>
          <w:rFonts w:ascii="TimesNewRomanPSMT" w:hAnsi="TimesNewRomanPSMT" w:cs="TimesNewRomanPSMT"/>
          <w:sz w:val="24"/>
          <w:szCs w:val="24"/>
        </w:rPr>
        <w:t>Centro</w:t>
      </w:r>
      <w:r w:rsidR="006277A7" w:rsidRPr="006277A7">
        <w:rPr>
          <w:rFonts w:ascii="TimesNewRomanPSMT" w:hAnsi="TimesNewRomanPSMT" w:cs="TimesNewRomanPSMT"/>
          <w:sz w:val="24"/>
          <w:szCs w:val="24"/>
        </w:rPr>
        <w:t xml:space="preserve"> direktorius, ar jo įgaliotas asmuo, pasirašęs nustatytos formos pasižadėjimą (2 priedas), saugo asmens duomenų paslaptį.</w:t>
      </w:r>
    </w:p>
    <w:p w:rsidR="006277A7" w:rsidRPr="006277A7" w:rsidRDefault="006277A7" w:rsidP="002C0B6B">
      <w:pPr>
        <w:pStyle w:val="Sraopastraipa"/>
        <w:numPr>
          <w:ilvl w:val="0"/>
          <w:numId w:val="2"/>
        </w:numPr>
        <w:tabs>
          <w:tab w:val="left" w:pos="1134"/>
        </w:tabs>
        <w:adjustRightInd w:val="0"/>
        <w:ind w:left="0" w:firstLine="709"/>
        <w:rPr>
          <w:sz w:val="24"/>
          <w:szCs w:val="24"/>
        </w:rPr>
      </w:pPr>
      <w:r w:rsidRPr="006277A7">
        <w:rPr>
          <w:sz w:val="24"/>
          <w:szCs w:val="24"/>
        </w:rPr>
        <w:t xml:space="preserve">Paskelbus šį tvarkos aprašą </w:t>
      </w:r>
      <w:r w:rsidR="00862D7A">
        <w:rPr>
          <w:sz w:val="24"/>
          <w:szCs w:val="24"/>
        </w:rPr>
        <w:t>centro</w:t>
      </w:r>
      <w:r w:rsidRPr="006277A7">
        <w:rPr>
          <w:sz w:val="24"/>
          <w:szCs w:val="24"/>
        </w:rPr>
        <w:t xml:space="preserve"> interneto svetainėje, laikoma, kad su šiuo tvarkos aprašu susipažino visi </w:t>
      </w:r>
      <w:r w:rsidR="00862D7A">
        <w:rPr>
          <w:sz w:val="24"/>
          <w:szCs w:val="24"/>
        </w:rPr>
        <w:t>centro</w:t>
      </w:r>
      <w:r w:rsidRPr="006277A7">
        <w:rPr>
          <w:sz w:val="24"/>
          <w:szCs w:val="24"/>
        </w:rPr>
        <w:t xml:space="preserve"> darbuotojai. </w:t>
      </w:r>
    </w:p>
    <w:p w:rsidR="00240A88" w:rsidRDefault="00240A88" w:rsidP="002C0B6B">
      <w:pPr>
        <w:autoSpaceDE w:val="0"/>
        <w:autoSpaceDN w:val="0"/>
        <w:adjustRightInd w:val="0"/>
        <w:spacing w:after="0" w:line="240" w:lineRule="auto"/>
        <w:rPr>
          <w:rFonts w:ascii="TimesNewRomanPS-BoldMT" w:hAnsi="TimesNewRomanPS-BoldMT" w:cs="TimesNewRomanPS-BoldMT"/>
          <w:b/>
          <w:bCs/>
          <w:sz w:val="24"/>
          <w:szCs w:val="24"/>
        </w:rPr>
      </w:pPr>
    </w:p>
    <w:p w:rsidR="002C0B6B" w:rsidRPr="002C0B6B" w:rsidRDefault="002C0B6B" w:rsidP="002C0B6B">
      <w:pPr>
        <w:pStyle w:val="Pagrindinistekstas"/>
        <w:spacing w:after="0"/>
        <w:jc w:val="center"/>
        <w:rPr>
          <w:rFonts w:ascii="Times New Roman" w:hAnsi="Times New Roman" w:cs="Times New Roman"/>
        </w:rPr>
      </w:pPr>
      <w:r w:rsidRPr="002C0B6B">
        <w:rPr>
          <w:rFonts w:ascii="Times New Roman" w:hAnsi="Times New Roman" w:cs="Times New Roman"/>
          <w:color w:val="000000"/>
          <w:spacing w:val="-2"/>
          <w:w w:val="90"/>
        </w:rPr>
        <w:t>_____________________________________</w:t>
      </w:r>
    </w:p>
    <w:p w:rsidR="00240A88" w:rsidRDefault="00240A88" w:rsidP="00240A88">
      <w:pPr>
        <w:autoSpaceDE w:val="0"/>
        <w:autoSpaceDN w:val="0"/>
        <w:adjustRightInd w:val="0"/>
        <w:spacing w:after="0" w:line="240" w:lineRule="auto"/>
        <w:jc w:val="both"/>
        <w:rPr>
          <w:rFonts w:ascii="TimesNewRomanPSMT" w:hAnsi="TimesNewRomanPSMT" w:cs="TimesNewRomanPSMT"/>
          <w:sz w:val="24"/>
          <w:szCs w:val="24"/>
        </w:rPr>
      </w:pPr>
    </w:p>
    <w:p w:rsidR="002C0B6B" w:rsidRDefault="002C0B6B" w:rsidP="001127F9">
      <w:pPr>
        <w:rPr>
          <w:szCs w:val="24"/>
          <w:lang w:eastAsia="lt-LT"/>
        </w:rPr>
        <w:sectPr w:rsidR="002C0B6B" w:rsidSect="006B5BC7">
          <w:pgSz w:w="11906" w:h="16838"/>
          <w:pgMar w:top="1134" w:right="567" w:bottom="1134" w:left="1701" w:header="567" w:footer="567" w:gutter="0"/>
          <w:cols w:space="1296"/>
          <w:docGrid w:linePitch="360"/>
        </w:sectPr>
      </w:pPr>
    </w:p>
    <w:p w:rsidR="002C0B6B" w:rsidRPr="00161740" w:rsidRDefault="002C0B6B" w:rsidP="001127F9">
      <w:pPr>
        <w:rPr>
          <w:szCs w:val="24"/>
          <w:lang w:eastAsia="lt-LT"/>
        </w:rPr>
      </w:pPr>
    </w:p>
    <w:p w:rsidR="002C0B6B" w:rsidRPr="002C0B6B" w:rsidRDefault="002C0B6B" w:rsidP="002C0B6B">
      <w:pPr>
        <w:autoSpaceDE w:val="0"/>
        <w:autoSpaceDN w:val="0"/>
        <w:adjustRightInd w:val="0"/>
        <w:spacing w:after="0" w:line="240" w:lineRule="auto"/>
        <w:ind w:firstLine="5812"/>
        <w:rPr>
          <w:rFonts w:ascii="Times New Roman" w:hAnsi="Times New Roman" w:cs="Times New Roman"/>
          <w:sz w:val="24"/>
          <w:szCs w:val="24"/>
        </w:rPr>
      </w:pPr>
      <w:r w:rsidRPr="002C0B6B">
        <w:rPr>
          <w:rFonts w:ascii="Times New Roman" w:hAnsi="Times New Roman" w:cs="Times New Roman"/>
          <w:sz w:val="24"/>
          <w:szCs w:val="24"/>
        </w:rPr>
        <w:t xml:space="preserve">Akmenės rajono </w:t>
      </w:r>
      <w:r w:rsidR="00862D7A">
        <w:rPr>
          <w:rFonts w:ascii="Times New Roman" w:hAnsi="Times New Roman" w:cs="Times New Roman"/>
          <w:sz w:val="24"/>
          <w:szCs w:val="24"/>
        </w:rPr>
        <w:t>sporto centre</w:t>
      </w:r>
      <w:r w:rsidRPr="002C0B6B">
        <w:rPr>
          <w:rFonts w:ascii="Times New Roman" w:hAnsi="Times New Roman" w:cs="Times New Roman"/>
          <w:sz w:val="24"/>
          <w:szCs w:val="24"/>
        </w:rPr>
        <w:t xml:space="preserve"> </w:t>
      </w:r>
    </w:p>
    <w:p w:rsidR="002C0B6B" w:rsidRPr="002C0B6B" w:rsidRDefault="002C0B6B" w:rsidP="002C0B6B">
      <w:pPr>
        <w:autoSpaceDE w:val="0"/>
        <w:autoSpaceDN w:val="0"/>
        <w:adjustRightInd w:val="0"/>
        <w:spacing w:after="0" w:line="240" w:lineRule="auto"/>
        <w:ind w:firstLine="5812"/>
        <w:rPr>
          <w:rFonts w:ascii="Times New Roman" w:hAnsi="Times New Roman" w:cs="Times New Roman"/>
          <w:sz w:val="24"/>
          <w:szCs w:val="24"/>
        </w:rPr>
      </w:pPr>
      <w:r w:rsidRPr="002C0B6B">
        <w:rPr>
          <w:rFonts w:ascii="Times New Roman" w:hAnsi="Times New Roman" w:cs="Times New Roman"/>
          <w:sz w:val="24"/>
          <w:szCs w:val="24"/>
        </w:rPr>
        <w:t>dirbančių asmenų privačių interesų</w:t>
      </w:r>
    </w:p>
    <w:p w:rsidR="002C0B6B" w:rsidRPr="002C0B6B" w:rsidRDefault="002C0B6B" w:rsidP="002C0B6B">
      <w:pPr>
        <w:autoSpaceDE w:val="0"/>
        <w:autoSpaceDN w:val="0"/>
        <w:adjustRightInd w:val="0"/>
        <w:spacing w:after="0" w:line="240" w:lineRule="auto"/>
        <w:ind w:firstLine="5812"/>
        <w:rPr>
          <w:rFonts w:ascii="Times New Roman" w:hAnsi="Times New Roman" w:cs="Times New Roman"/>
          <w:sz w:val="24"/>
          <w:szCs w:val="24"/>
        </w:rPr>
      </w:pPr>
      <w:r w:rsidRPr="002C0B6B">
        <w:rPr>
          <w:rFonts w:ascii="Times New Roman" w:hAnsi="Times New Roman" w:cs="Times New Roman"/>
          <w:sz w:val="24"/>
          <w:szCs w:val="24"/>
        </w:rPr>
        <w:t>deklaravimo ir nusišalinimo tvarkos</w:t>
      </w:r>
    </w:p>
    <w:p w:rsidR="002C0B6B" w:rsidRPr="002C0B6B" w:rsidRDefault="002C0B6B" w:rsidP="002C0B6B">
      <w:pPr>
        <w:autoSpaceDE w:val="0"/>
        <w:autoSpaceDN w:val="0"/>
        <w:adjustRightInd w:val="0"/>
        <w:spacing w:after="0" w:line="240" w:lineRule="auto"/>
        <w:ind w:firstLine="5812"/>
        <w:rPr>
          <w:rFonts w:ascii="Times New Roman" w:hAnsi="Times New Roman" w:cs="Times New Roman"/>
          <w:sz w:val="24"/>
          <w:szCs w:val="24"/>
        </w:rPr>
      </w:pPr>
      <w:r w:rsidRPr="002C0B6B">
        <w:rPr>
          <w:rFonts w:ascii="Times New Roman" w:hAnsi="Times New Roman" w:cs="Times New Roman"/>
          <w:sz w:val="24"/>
          <w:szCs w:val="24"/>
        </w:rPr>
        <w:t>aprašo</w:t>
      </w:r>
    </w:p>
    <w:p w:rsidR="002C0B6B" w:rsidRPr="002C0B6B" w:rsidRDefault="002C0B6B" w:rsidP="002C0B6B">
      <w:pPr>
        <w:autoSpaceDE w:val="0"/>
        <w:autoSpaceDN w:val="0"/>
        <w:adjustRightInd w:val="0"/>
        <w:spacing w:after="0" w:line="240" w:lineRule="auto"/>
        <w:ind w:firstLine="5812"/>
        <w:rPr>
          <w:rFonts w:ascii="Times New Roman" w:hAnsi="Times New Roman" w:cs="Times New Roman"/>
          <w:sz w:val="24"/>
          <w:szCs w:val="24"/>
        </w:rPr>
      </w:pPr>
      <w:r w:rsidRPr="002C0B6B">
        <w:rPr>
          <w:rFonts w:ascii="Times New Roman" w:hAnsi="Times New Roman" w:cs="Times New Roman"/>
          <w:sz w:val="24"/>
          <w:szCs w:val="24"/>
        </w:rPr>
        <w:t>1 priedas</w:t>
      </w:r>
    </w:p>
    <w:p w:rsidR="002C0B6B" w:rsidRPr="002C0B6B" w:rsidRDefault="002C0B6B" w:rsidP="002C0B6B">
      <w:pPr>
        <w:pStyle w:val="Pagrindinistekstas"/>
        <w:spacing w:after="0"/>
        <w:jc w:val="both"/>
        <w:rPr>
          <w:rFonts w:ascii="Times New Roman" w:hAnsi="Times New Roman" w:cs="Times New Roman"/>
          <w:color w:val="000000"/>
          <w:spacing w:val="-2"/>
          <w:w w:val="90"/>
        </w:rPr>
      </w:pPr>
    </w:p>
    <w:p w:rsidR="002C0B6B" w:rsidRPr="002C0B6B" w:rsidRDefault="002C0B6B" w:rsidP="002C0B6B">
      <w:pPr>
        <w:pStyle w:val="Pagrindinistekstas"/>
        <w:spacing w:after="0"/>
        <w:jc w:val="both"/>
        <w:rPr>
          <w:rFonts w:ascii="Times New Roman" w:hAnsi="Times New Roman" w:cs="Times New Roman"/>
          <w:color w:val="000000"/>
          <w:spacing w:val="-2"/>
          <w:w w:val="90"/>
        </w:rPr>
      </w:pPr>
    </w:p>
    <w:p w:rsidR="002C0B6B" w:rsidRPr="002C0B6B" w:rsidRDefault="002C0B6B" w:rsidP="002C0B6B">
      <w:pPr>
        <w:pStyle w:val="Pagrindinistekstas"/>
        <w:spacing w:after="0"/>
        <w:jc w:val="center"/>
        <w:rPr>
          <w:rFonts w:ascii="Times New Roman" w:hAnsi="Times New Roman" w:cs="Times New Roman"/>
          <w:b/>
          <w:bCs/>
        </w:rPr>
      </w:pPr>
      <w:r w:rsidRPr="002C0B6B">
        <w:rPr>
          <w:rFonts w:ascii="Times New Roman" w:hAnsi="Times New Roman" w:cs="Times New Roman"/>
          <w:b/>
          <w:bCs/>
          <w:color w:val="000000"/>
          <w:spacing w:val="-2"/>
          <w:w w:val="90"/>
        </w:rPr>
        <w:t xml:space="preserve">AKMENĖS RAJONO </w:t>
      </w:r>
      <w:r w:rsidR="00862D7A">
        <w:rPr>
          <w:rFonts w:ascii="Times New Roman" w:hAnsi="Times New Roman" w:cs="Times New Roman"/>
          <w:b/>
          <w:bCs/>
          <w:color w:val="000000"/>
          <w:spacing w:val="-2"/>
          <w:w w:val="90"/>
        </w:rPr>
        <w:t>SPORTO CENTRE</w:t>
      </w:r>
      <w:r w:rsidRPr="002C0B6B">
        <w:rPr>
          <w:rFonts w:ascii="Times New Roman" w:hAnsi="Times New Roman" w:cs="Times New Roman"/>
          <w:b/>
          <w:bCs/>
          <w:color w:val="000000"/>
          <w:spacing w:val="-2"/>
          <w:w w:val="90"/>
        </w:rPr>
        <w:t xml:space="preserve"> DIRBANTYS DARBUOTOJŲ, PRIVALANČIŲ DEKLARUOTI PRIVAČIUS INTERESUS, </w:t>
      </w:r>
    </w:p>
    <w:p w:rsidR="002C0B6B" w:rsidRPr="002C0B6B" w:rsidRDefault="002C0B6B" w:rsidP="002C0B6B">
      <w:pPr>
        <w:pStyle w:val="Pagrindinistekstas"/>
        <w:spacing w:after="0"/>
        <w:jc w:val="center"/>
        <w:rPr>
          <w:rFonts w:ascii="Times New Roman" w:hAnsi="Times New Roman" w:cs="Times New Roman"/>
          <w:b/>
          <w:bCs/>
        </w:rPr>
      </w:pPr>
      <w:r w:rsidRPr="002C0B6B">
        <w:rPr>
          <w:rFonts w:ascii="Times New Roman" w:hAnsi="Times New Roman" w:cs="Times New Roman"/>
          <w:b/>
          <w:bCs/>
          <w:color w:val="000000"/>
          <w:spacing w:val="-2"/>
          <w:w w:val="90"/>
        </w:rPr>
        <w:t>SĄRAŠAS</w:t>
      </w:r>
    </w:p>
    <w:p w:rsidR="002C0B6B" w:rsidRPr="002C0B6B" w:rsidRDefault="002C0B6B" w:rsidP="002C0B6B">
      <w:pPr>
        <w:pStyle w:val="Pagrindinistekstas"/>
        <w:spacing w:after="0"/>
        <w:jc w:val="both"/>
        <w:rPr>
          <w:rFonts w:ascii="Times New Roman" w:hAnsi="Times New Roman" w:cs="Times New Roman"/>
          <w:color w:val="000000"/>
          <w:spacing w:val="-2"/>
          <w:w w:val="90"/>
        </w:rPr>
      </w:pPr>
    </w:p>
    <w:tbl>
      <w:tblPr>
        <w:tblW w:w="6639" w:type="dxa"/>
        <w:jc w:val="center"/>
        <w:tblLayout w:type="fixed"/>
        <w:tblCellMar>
          <w:top w:w="55" w:type="dxa"/>
          <w:left w:w="55" w:type="dxa"/>
          <w:bottom w:w="55" w:type="dxa"/>
          <w:right w:w="55" w:type="dxa"/>
        </w:tblCellMar>
        <w:tblLook w:val="04A0" w:firstRow="1" w:lastRow="0" w:firstColumn="1" w:lastColumn="0" w:noHBand="0" w:noVBand="1"/>
      </w:tblPr>
      <w:tblGrid>
        <w:gridCol w:w="624"/>
        <w:gridCol w:w="6015"/>
      </w:tblGrid>
      <w:tr w:rsidR="002C0B6B" w:rsidRPr="002C0B6B" w:rsidTr="00A406B4">
        <w:trPr>
          <w:jc w:val="center"/>
        </w:trPr>
        <w:tc>
          <w:tcPr>
            <w:tcW w:w="624" w:type="dxa"/>
            <w:tcBorders>
              <w:top w:val="single" w:sz="2" w:space="0" w:color="000000"/>
              <w:left w:val="single" w:sz="2" w:space="0" w:color="000000"/>
              <w:bottom w:val="single" w:sz="2" w:space="0" w:color="000000"/>
            </w:tcBorders>
            <w:shd w:val="clear" w:color="auto" w:fill="DDDDDD"/>
            <w:vAlign w:val="center"/>
          </w:tcPr>
          <w:p w:rsidR="002C0B6B" w:rsidRPr="002C0B6B" w:rsidRDefault="002C0B6B" w:rsidP="00A406B4">
            <w:pPr>
              <w:pStyle w:val="Lentelsturinys"/>
              <w:jc w:val="center"/>
              <w:rPr>
                <w:rFonts w:ascii="Times New Roman" w:hAnsi="Times New Roman" w:cs="Times New Roman"/>
                <w:b/>
                <w:bCs/>
              </w:rPr>
            </w:pPr>
            <w:r w:rsidRPr="002C0B6B">
              <w:rPr>
                <w:rFonts w:ascii="Times New Roman" w:hAnsi="Times New Roman" w:cs="Times New Roman"/>
                <w:b/>
                <w:bCs/>
              </w:rPr>
              <w:t>Eil. Nr.</w:t>
            </w:r>
          </w:p>
        </w:tc>
        <w:tc>
          <w:tcPr>
            <w:tcW w:w="6015"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2C0B6B" w:rsidRPr="002C0B6B" w:rsidRDefault="002C0B6B" w:rsidP="00A406B4">
            <w:pPr>
              <w:pStyle w:val="Lentelsturinys"/>
              <w:jc w:val="center"/>
              <w:rPr>
                <w:rFonts w:ascii="Times New Roman" w:hAnsi="Times New Roman" w:cs="Times New Roman"/>
                <w:b/>
                <w:bCs/>
              </w:rPr>
            </w:pPr>
            <w:r w:rsidRPr="002C0B6B">
              <w:rPr>
                <w:rFonts w:ascii="Times New Roman" w:hAnsi="Times New Roman" w:cs="Times New Roman"/>
                <w:b/>
                <w:bCs/>
              </w:rPr>
              <w:t>Pareigų pavadinimas</w:t>
            </w:r>
          </w:p>
        </w:tc>
      </w:tr>
      <w:tr w:rsidR="002C0B6B" w:rsidRPr="002C0B6B" w:rsidTr="00A406B4">
        <w:trPr>
          <w:jc w:val="center"/>
        </w:trPr>
        <w:tc>
          <w:tcPr>
            <w:tcW w:w="624" w:type="dxa"/>
            <w:tcBorders>
              <w:left w:val="single" w:sz="2" w:space="0" w:color="000000"/>
              <w:bottom w:val="single" w:sz="2" w:space="0" w:color="000000"/>
            </w:tcBorders>
            <w:vAlign w:val="center"/>
          </w:tcPr>
          <w:p w:rsidR="002C0B6B" w:rsidRPr="002C0B6B" w:rsidRDefault="002C0B6B" w:rsidP="00A406B4">
            <w:pPr>
              <w:pStyle w:val="Lentelsturinys"/>
              <w:jc w:val="center"/>
              <w:rPr>
                <w:rFonts w:ascii="Times New Roman" w:hAnsi="Times New Roman" w:cs="Times New Roman"/>
              </w:rPr>
            </w:pPr>
            <w:r w:rsidRPr="002C0B6B">
              <w:rPr>
                <w:rFonts w:ascii="Times New Roman" w:hAnsi="Times New Roman" w:cs="Times New Roman"/>
              </w:rPr>
              <w:t>1.</w:t>
            </w:r>
          </w:p>
        </w:tc>
        <w:tc>
          <w:tcPr>
            <w:tcW w:w="6015" w:type="dxa"/>
            <w:tcBorders>
              <w:left w:val="single" w:sz="2" w:space="0" w:color="000000"/>
              <w:bottom w:val="single" w:sz="2" w:space="0" w:color="000000"/>
              <w:right w:val="single" w:sz="2" w:space="0" w:color="000000"/>
            </w:tcBorders>
            <w:vAlign w:val="center"/>
          </w:tcPr>
          <w:p w:rsidR="002C0B6B" w:rsidRPr="002C0B6B" w:rsidRDefault="002C0B6B" w:rsidP="00A406B4">
            <w:pPr>
              <w:pStyle w:val="Pagrindinistekstas"/>
              <w:spacing w:after="0"/>
              <w:rPr>
                <w:rFonts w:ascii="Times New Roman" w:hAnsi="Times New Roman" w:cs="Times New Roman"/>
              </w:rPr>
            </w:pPr>
            <w:r w:rsidRPr="002C0B6B">
              <w:rPr>
                <w:rFonts w:ascii="Times New Roman" w:hAnsi="Times New Roman" w:cs="Times New Roman"/>
                <w:color w:val="000000"/>
                <w:spacing w:val="-2"/>
                <w:w w:val="90"/>
              </w:rPr>
              <w:t>Direktorius</w:t>
            </w:r>
          </w:p>
        </w:tc>
      </w:tr>
      <w:tr w:rsidR="0043407E" w:rsidRPr="002C0B6B" w:rsidTr="00A406B4">
        <w:trPr>
          <w:jc w:val="center"/>
        </w:trPr>
        <w:tc>
          <w:tcPr>
            <w:tcW w:w="624" w:type="dxa"/>
            <w:tcBorders>
              <w:left w:val="single" w:sz="2" w:space="0" w:color="000000"/>
              <w:bottom w:val="single" w:sz="2" w:space="0" w:color="000000"/>
            </w:tcBorders>
            <w:vAlign w:val="center"/>
          </w:tcPr>
          <w:p w:rsidR="0043407E" w:rsidRPr="002C0B6B" w:rsidRDefault="0043407E" w:rsidP="00A406B4">
            <w:pPr>
              <w:pStyle w:val="Lentelsturinys"/>
              <w:jc w:val="center"/>
              <w:rPr>
                <w:rFonts w:ascii="Times New Roman" w:hAnsi="Times New Roman" w:cs="Times New Roman"/>
              </w:rPr>
            </w:pPr>
            <w:r>
              <w:rPr>
                <w:rFonts w:ascii="Times New Roman" w:hAnsi="Times New Roman" w:cs="Times New Roman"/>
              </w:rPr>
              <w:t>2.</w:t>
            </w:r>
          </w:p>
        </w:tc>
        <w:tc>
          <w:tcPr>
            <w:tcW w:w="6015" w:type="dxa"/>
            <w:tcBorders>
              <w:left w:val="single" w:sz="2" w:space="0" w:color="000000"/>
              <w:bottom w:val="single" w:sz="2" w:space="0" w:color="000000"/>
              <w:right w:val="single" w:sz="2" w:space="0" w:color="000000"/>
            </w:tcBorders>
            <w:vAlign w:val="center"/>
          </w:tcPr>
          <w:p w:rsidR="0043407E" w:rsidRPr="002C0B6B" w:rsidRDefault="0043407E" w:rsidP="00CD3B22">
            <w:pPr>
              <w:pStyle w:val="Pagrindinistekstas"/>
              <w:spacing w:after="0"/>
              <w:rPr>
                <w:rFonts w:ascii="Times New Roman" w:hAnsi="Times New Roman" w:cs="Times New Roman"/>
              </w:rPr>
            </w:pPr>
            <w:r>
              <w:rPr>
                <w:rFonts w:ascii="Times New Roman" w:hAnsi="Times New Roman" w:cs="Times New Roman"/>
                <w:color w:val="000000"/>
                <w:spacing w:val="-2"/>
                <w:w w:val="90"/>
              </w:rPr>
              <w:t>Ūkio dalies vedėjas</w:t>
            </w:r>
          </w:p>
        </w:tc>
      </w:tr>
      <w:tr w:rsidR="0043407E" w:rsidRPr="002C0B6B" w:rsidTr="00A406B4">
        <w:trPr>
          <w:jc w:val="center"/>
        </w:trPr>
        <w:tc>
          <w:tcPr>
            <w:tcW w:w="624" w:type="dxa"/>
            <w:tcBorders>
              <w:left w:val="single" w:sz="2" w:space="0" w:color="000000"/>
              <w:bottom w:val="single" w:sz="2" w:space="0" w:color="000000"/>
            </w:tcBorders>
            <w:vAlign w:val="center"/>
          </w:tcPr>
          <w:p w:rsidR="0043407E" w:rsidRPr="002C0B6B" w:rsidRDefault="0043407E" w:rsidP="00A406B4">
            <w:pPr>
              <w:pStyle w:val="Lentelsturinys"/>
              <w:jc w:val="center"/>
              <w:rPr>
                <w:rFonts w:ascii="Times New Roman" w:hAnsi="Times New Roman" w:cs="Times New Roman"/>
              </w:rPr>
            </w:pPr>
            <w:r w:rsidRPr="002C0B6B">
              <w:rPr>
                <w:rFonts w:ascii="Times New Roman" w:hAnsi="Times New Roman" w:cs="Times New Roman"/>
              </w:rPr>
              <w:t>3.</w:t>
            </w:r>
          </w:p>
        </w:tc>
        <w:tc>
          <w:tcPr>
            <w:tcW w:w="6015" w:type="dxa"/>
            <w:tcBorders>
              <w:left w:val="single" w:sz="2" w:space="0" w:color="000000"/>
              <w:bottom w:val="single" w:sz="2" w:space="0" w:color="000000"/>
              <w:right w:val="single" w:sz="2" w:space="0" w:color="000000"/>
            </w:tcBorders>
            <w:vAlign w:val="center"/>
          </w:tcPr>
          <w:p w:rsidR="0043407E" w:rsidRPr="002C0B6B" w:rsidRDefault="0043407E" w:rsidP="00CD3B22">
            <w:pPr>
              <w:pStyle w:val="Pagrindinistekstas"/>
              <w:spacing w:after="0"/>
              <w:rPr>
                <w:rFonts w:ascii="Times New Roman" w:hAnsi="Times New Roman" w:cs="Times New Roman"/>
              </w:rPr>
            </w:pPr>
            <w:r w:rsidRPr="002C0B6B">
              <w:rPr>
                <w:rFonts w:ascii="Times New Roman" w:hAnsi="Times New Roman" w:cs="Times New Roman"/>
                <w:color w:val="000000"/>
                <w:spacing w:val="-2"/>
                <w:w w:val="90"/>
              </w:rPr>
              <w:t>Viešųjų pirkimų projektų organizatorius</w:t>
            </w:r>
          </w:p>
        </w:tc>
      </w:tr>
      <w:tr w:rsidR="0043407E" w:rsidRPr="002C0B6B" w:rsidTr="00A406B4">
        <w:trPr>
          <w:jc w:val="center"/>
        </w:trPr>
        <w:tc>
          <w:tcPr>
            <w:tcW w:w="624" w:type="dxa"/>
            <w:tcBorders>
              <w:left w:val="single" w:sz="2" w:space="0" w:color="000000"/>
              <w:bottom w:val="single" w:sz="2" w:space="0" w:color="000000"/>
            </w:tcBorders>
            <w:vAlign w:val="center"/>
          </w:tcPr>
          <w:p w:rsidR="0043407E" w:rsidRPr="002C0B6B" w:rsidRDefault="0043407E" w:rsidP="00A406B4">
            <w:pPr>
              <w:pStyle w:val="Lentelsturinys"/>
              <w:jc w:val="center"/>
              <w:rPr>
                <w:rFonts w:ascii="Times New Roman" w:hAnsi="Times New Roman" w:cs="Times New Roman"/>
              </w:rPr>
            </w:pPr>
            <w:r w:rsidRPr="002C0B6B">
              <w:rPr>
                <w:rFonts w:ascii="Times New Roman" w:hAnsi="Times New Roman" w:cs="Times New Roman"/>
              </w:rPr>
              <w:t>4.</w:t>
            </w:r>
          </w:p>
        </w:tc>
        <w:tc>
          <w:tcPr>
            <w:tcW w:w="6015" w:type="dxa"/>
            <w:tcBorders>
              <w:left w:val="single" w:sz="2" w:space="0" w:color="000000"/>
              <w:bottom w:val="single" w:sz="2" w:space="0" w:color="000000"/>
              <w:right w:val="single" w:sz="2" w:space="0" w:color="000000"/>
            </w:tcBorders>
            <w:vAlign w:val="center"/>
          </w:tcPr>
          <w:p w:rsidR="0043407E" w:rsidRPr="002C0B6B" w:rsidRDefault="0043407E" w:rsidP="00CD3B22">
            <w:pPr>
              <w:pStyle w:val="Pagrindinistekstas"/>
              <w:spacing w:after="0"/>
              <w:rPr>
                <w:rFonts w:ascii="Times New Roman" w:hAnsi="Times New Roman" w:cs="Times New Roman"/>
              </w:rPr>
            </w:pPr>
            <w:r w:rsidRPr="002C0B6B">
              <w:rPr>
                <w:rFonts w:ascii="Times New Roman" w:hAnsi="Times New Roman" w:cs="Times New Roman"/>
                <w:color w:val="000000"/>
                <w:spacing w:val="-2"/>
                <w:w w:val="90"/>
              </w:rPr>
              <w:t>Viešųjų pirkimų komisijos nariai</w:t>
            </w:r>
          </w:p>
        </w:tc>
      </w:tr>
      <w:tr w:rsidR="0043407E" w:rsidRPr="002C0B6B" w:rsidTr="00A406B4">
        <w:trPr>
          <w:jc w:val="center"/>
        </w:trPr>
        <w:tc>
          <w:tcPr>
            <w:tcW w:w="624" w:type="dxa"/>
            <w:tcBorders>
              <w:left w:val="single" w:sz="2" w:space="0" w:color="000000"/>
              <w:bottom w:val="single" w:sz="2" w:space="0" w:color="000000"/>
            </w:tcBorders>
            <w:vAlign w:val="center"/>
          </w:tcPr>
          <w:p w:rsidR="0043407E" w:rsidRPr="002C0B6B" w:rsidRDefault="0043407E" w:rsidP="00A406B4">
            <w:pPr>
              <w:pStyle w:val="Lentelsturinys"/>
              <w:jc w:val="center"/>
              <w:rPr>
                <w:rFonts w:ascii="Times New Roman" w:hAnsi="Times New Roman" w:cs="Times New Roman"/>
              </w:rPr>
            </w:pPr>
            <w:r w:rsidRPr="002C0B6B">
              <w:rPr>
                <w:rFonts w:ascii="Times New Roman" w:hAnsi="Times New Roman" w:cs="Times New Roman"/>
              </w:rPr>
              <w:t>5.</w:t>
            </w:r>
          </w:p>
        </w:tc>
        <w:tc>
          <w:tcPr>
            <w:tcW w:w="6015" w:type="dxa"/>
            <w:tcBorders>
              <w:left w:val="single" w:sz="2" w:space="0" w:color="000000"/>
              <w:bottom w:val="single" w:sz="2" w:space="0" w:color="000000"/>
              <w:right w:val="single" w:sz="2" w:space="0" w:color="000000"/>
            </w:tcBorders>
            <w:vAlign w:val="center"/>
          </w:tcPr>
          <w:p w:rsidR="0043407E" w:rsidRPr="002C0B6B" w:rsidRDefault="0043407E" w:rsidP="00CD3B22">
            <w:pPr>
              <w:pStyle w:val="Pagrindinistekstas"/>
              <w:spacing w:after="0"/>
              <w:rPr>
                <w:rFonts w:ascii="Times New Roman" w:hAnsi="Times New Roman" w:cs="Times New Roman"/>
              </w:rPr>
            </w:pPr>
            <w:r w:rsidRPr="002C0B6B">
              <w:rPr>
                <w:rFonts w:ascii="Times New Roman" w:hAnsi="Times New Roman" w:cs="Times New Roman"/>
                <w:color w:val="000000"/>
                <w:spacing w:val="-2"/>
                <w:w w:val="90"/>
              </w:rPr>
              <w:t>Viešųjų pirkimų iniciatoriai</w:t>
            </w:r>
          </w:p>
        </w:tc>
      </w:tr>
      <w:tr w:rsidR="0043407E" w:rsidRPr="002C0B6B" w:rsidTr="00A406B4">
        <w:trPr>
          <w:jc w:val="center"/>
        </w:trPr>
        <w:tc>
          <w:tcPr>
            <w:tcW w:w="624" w:type="dxa"/>
            <w:tcBorders>
              <w:left w:val="single" w:sz="2" w:space="0" w:color="000000"/>
              <w:bottom w:val="single" w:sz="2" w:space="0" w:color="000000"/>
            </w:tcBorders>
            <w:vAlign w:val="center"/>
          </w:tcPr>
          <w:p w:rsidR="0043407E" w:rsidRPr="002C0B6B" w:rsidRDefault="0043407E" w:rsidP="00A406B4">
            <w:pPr>
              <w:pStyle w:val="Lentelsturinys"/>
              <w:jc w:val="center"/>
              <w:rPr>
                <w:rFonts w:ascii="Times New Roman" w:hAnsi="Times New Roman" w:cs="Times New Roman"/>
              </w:rPr>
            </w:pPr>
            <w:r w:rsidRPr="002C0B6B">
              <w:rPr>
                <w:rFonts w:ascii="Times New Roman" w:hAnsi="Times New Roman" w:cs="Times New Roman"/>
              </w:rPr>
              <w:t>6.</w:t>
            </w:r>
          </w:p>
        </w:tc>
        <w:tc>
          <w:tcPr>
            <w:tcW w:w="6015" w:type="dxa"/>
            <w:tcBorders>
              <w:left w:val="single" w:sz="2" w:space="0" w:color="000000"/>
              <w:bottom w:val="single" w:sz="2" w:space="0" w:color="000000"/>
              <w:right w:val="single" w:sz="2" w:space="0" w:color="000000"/>
            </w:tcBorders>
            <w:vAlign w:val="center"/>
          </w:tcPr>
          <w:p w:rsidR="0043407E" w:rsidRPr="002C0B6B" w:rsidRDefault="0043407E" w:rsidP="00CD3B22">
            <w:pPr>
              <w:pStyle w:val="Pagrindinistekstas"/>
              <w:spacing w:after="0"/>
              <w:rPr>
                <w:rFonts w:ascii="Times New Roman" w:hAnsi="Times New Roman" w:cs="Times New Roman"/>
              </w:rPr>
            </w:pPr>
            <w:r w:rsidRPr="002C0B6B">
              <w:rPr>
                <w:rFonts w:ascii="Times New Roman" w:hAnsi="Times New Roman" w:cs="Times New Roman"/>
                <w:color w:val="000000"/>
                <w:spacing w:val="-2"/>
                <w:w w:val="90"/>
              </w:rPr>
              <w:t>Direktoriaus paskirti darbuotojai atlikti supaprastintus pirkimus</w:t>
            </w:r>
          </w:p>
        </w:tc>
      </w:tr>
      <w:tr w:rsidR="0043407E" w:rsidRPr="002C0B6B" w:rsidTr="00A406B4">
        <w:trPr>
          <w:jc w:val="center"/>
        </w:trPr>
        <w:tc>
          <w:tcPr>
            <w:tcW w:w="624" w:type="dxa"/>
            <w:tcBorders>
              <w:left w:val="single" w:sz="2" w:space="0" w:color="000000"/>
              <w:bottom w:val="single" w:sz="2" w:space="0" w:color="000000"/>
            </w:tcBorders>
            <w:vAlign w:val="center"/>
          </w:tcPr>
          <w:p w:rsidR="0043407E" w:rsidRPr="002C0B6B" w:rsidRDefault="0043407E" w:rsidP="00A406B4">
            <w:pPr>
              <w:pStyle w:val="Lentelsturinys"/>
              <w:jc w:val="center"/>
              <w:rPr>
                <w:rFonts w:ascii="Times New Roman" w:hAnsi="Times New Roman" w:cs="Times New Roman"/>
              </w:rPr>
            </w:pPr>
          </w:p>
        </w:tc>
        <w:tc>
          <w:tcPr>
            <w:tcW w:w="6015" w:type="dxa"/>
            <w:tcBorders>
              <w:left w:val="single" w:sz="2" w:space="0" w:color="000000"/>
              <w:bottom w:val="single" w:sz="2" w:space="0" w:color="000000"/>
              <w:right w:val="single" w:sz="2" w:space="0" w:color="000000"/>
            </w:tcBorders>
            <w:vAlign w:val="center"/>
          </w:tcPr>
          <w:p w:rsidR="0043407E" w:rsidRPr="002C0B6B" w:rsidRDefault="0043407E" w:rsidP="00A406B4">
            <w:pPr>
              <w:pStyle w:val="Pagrindinistekstas"/>
              <w:spacing w:after="0"/>
              <w:rPr>
                <w:rFonts w:ascii="Times New Roman" w:hAnsi="Times New Roman" w:cs="Times New Roman"/>
              </w:rPr>
            </w:pPr>
          </w:p>
        </w:tc>
      </w:tr>
    </w:tbl>
    <w:p w:rsidR="002C0B6B" w:rsidRPr="002C0B6B" w:rsidRDefault="002C0B6B" w:rsidP="002C0B6B">
      <w:pPr>
        <w:pStyle w:val="Pagrindinistekstas"/>
        <w:spacing w:after="0"/>
        <w:jc w:val="both"/>
        <w:rPr>
          <w:rFonts w:ascii="Times New Roman" w:hAnsi="Times New Roman" w:cs="Times New Roman"/>
          <w:color w:val="000000"/>
          <w:spacing w:val="-2"/>
          <w:w w:val="90"/>
        </w:rPr>
      </w:pPr>
    </w:p>
    <w:p w:rsidR="002C0B6B" w:rsidRPr="002C0B6B" w:rsidRDefault="002C0B6B" w:rsidP="002C0B6B">
      <w:pPr>
        <w:pStyle w:val="Pagrindinistekstas"/>
        <w:spacing w:after="0"/>
        <w:jc w:val="both"/>
        <w:rPr>
          <w:rFonts w:ascii="Times New Roman" w:hAnsi="Times New Roman" w:cs="Times New Roman"/>
          <w:color w:val="000000"/>
          <w:spacing w:val="-2"/>
          <w:w w:val="90"/>
        </w:rPr>
      </w:pPr>
    </w:p>
    <w:p w:rsidR="002C0B6B" w:rsidRPr="002C0B6B" w:rsidRDefault="002C0B6B" w:rsidP="002C0B6B">
      <w:pPr>
        <w:pStyle w:val="Pagrindinistekstas"/>
        <w:spacing w:after="0"/>
        <w:jc w:val="center"/>
        <w:rPr>
          <w:rFonts w:ascii="Times New Roman" w:hAnsi="Times New Roman" w:cs="Times New Roman"/>
        </w:rPr>
      </w:pPr>
      <w:r w:rsidRPr="002C0B6B">
        <w:rPr>
          <w:rFonts w:ascii="Times New Roman" w:hAnsi="Times New Roman" w:cs="Times New Roman"/>
          <w:color w:val="000000"/>
          <w:spacing w:val="-2"/>
          <w:w w:val="90"/>
        </w:rPr>
        <w:t>_____________________________________</w:t>
      </w:r>
    </w:p>
    <w:p w:rsidR="001127F9" w:rsidRPr="00161740" w:rsidRDefault="001127F9" w:rsidP="001127F9">
      <w:pPr>
        <w:pStyle w:val="Betarp"/>
        <w:jc w:val="center"/>
      </w:pPr>
    </w:p>
    <w:p w:rsidR="001127F9" w:rsidRPr="00161740" w:rsidRDefault="001127F9" w:rsidP="001127F9">
      <w:pPr>
        <w:pStyle w:val="Betarp"/>
        <w:jc w:val="center"/>
      </w:pPr>
    </w:p>
    <w:p w:rsidR="002C0B6B" w:rsidRDefault="002C0B6B" w:rsidP="002C0B6B">
      <w:pPr>
        <w:pStyle w:val="Betarp"/>
        <w:sectPr w:rsidR="002C0B6B" w:rsidSect="006B5BC7">
          <w:pgSz w:w="11906" w:h="16838"/>
          <w:pgMar w:top="1134" w:right="567" w:bottom="1134" w:left="1701" w:header="567" w:footer="567" w:gutter="0"/>
          <w:cols w:space="1296"/>
          <w:docGrid w:linePitch="360"/>
        </w:sectPr>
      </w:pPr>
    </w:p>
    <w:p w:rsidR="001127F9" w:rsidRDefault="001127F9" w:rsidP="001127F9">
      <w:pPr>
        <w:autoSpaceDE w:val="0"/>
        <w:autoSpaceDN w:val="0"/>
        <w:adjustRightInd w:val="0"/>
        <w:spacing w:after="0" w:line="240" w:lineRule="auto"/>
        <w:ind w:firstLine="5812"/>
        <w:rPr>
          <w:rFonts w:ascii="TimesNewRomanPSMT" w:hAnsi="TimesNewRomanPSMT" w:cs="TimesNewRomanPSMT"/>
          <w:sz w:val="24"/>
          <w:szCs w:val="24"/>
        </w:rPr>
      </w:pPr>
      <w:r>
        <w:rPr>
          <w:rFonts w:ascii="TimesNewRomanPSMT" w:hAnsi="TimesNewRomanPSMT" w:cs="TimesNewRomanPSMT"/>
          <w:sz w:val="24"/>
          <w:szCs w:val="24"/>
        </w:rPr>
        <w:lastRenderedPageBreak/>
        <w:t xml:space="preserve">Akmenės rajono </w:t>
      </w:r>
      <w:r w:rsidR="00862D7A">
        <w:rPr>
          <w:rFonts w:ascii="TimesNewRomanPSMT" w:hAnsi="TimesNewRomanPSMT" w:cs="TimesNewRomanPSMT"/>
          <w:sz w:val="24"/>
          <w:szCs w:val="24"/>
        </w:rPr>
        <w:t>sporto centre</w:t>
      </w:r>
      <w:r>
        <w:rPr>
          <w:rFonts w:ascii="TimesNewRomanPSMT" w:hAnsi="TimesNewRomanPSMT" w:cs="TimesNewRomanPSMT"/>
          <w:sz w:val="24"/>
          <w:szCs w:val="24"/>
        </w:rPr>
        <w:t xml:space="preserve"> </w:t>
      </w:r>
    </w:p>
    <w:p w:rsidR="001127F9" w:rsidRDefault="001127F9" w:rsidP="001127F9">
      <w:pPr>
        <w:autoSpaceDE w:val="0"/>
        <w:autoSpaceDN w:val="0"/>
        <w:adjustRightInd w:val="0"/>
        <w:spacing w:after="0" w:line="240" w:lineRule="auto"/>
        <w:ind w:firstLine="5812"/>
        <w:rPr>
          <w:rFonts w:ascii="TimesNewRomanPSMT" w:hAnsi="TimesNewRomanPSMT" w:cs="TimesNewRomanPSMT"/>
          <w:sz w:val="24"/>
          <w:szCs w:val="24"/>
        </w:rPr>
      </w:pPr>
      <w:r>
        <w:rPr>
          <w:rFonts w:ascii="TimesNewRomanPSMT" w:hAnsi="TimesNewRomanPSMT" w:cs="TimesNewRomanPSMT"/>
          <w:sz w:val="24"/>
          <w:szCs w:val="24"/>
        </w:rPr>
        <w:t>dirbančių asmenų privačių interesų</w:t>
      </w:r>
    </w:p>
    <w:p w:rsidR="001127F9" w:rsidRDefault="001127F9" w:rsidP="001127F9">
      <w:pPr>
        <w:autoSpaceDE w:val="0"/>
        <w:autoSpaceDN w:val="0"/>
        <w:adjustRightInd w:val="0"/>
        <w:spacing w:after="0" w:line="240" w:lineRule="auto"/>
        <w:ind w:firstLine="5812"/>
        <w:rPr>
          <w:rFonts w:ascii="TimesNewRomanPSMT" w:hAnsi="TimesNewRomanPSMT" w:cs="TimesNewRomanPSMT"/>
          <w:sz w:val="24"/>
          <w:szCs w:val="24"/>
        </w:rPr>
      </w:pPr>
      <w:r>
        <w:rPr>
          <w:rFonts w:ascii="TimesNewRomanPSMT" w:hAnsi="TimesNewRomanPSMT" w:cs="TimesNewRomanPSMT"/>
          <w:sz w:val="24"/>
          <w:szCs w:val="24"/>
        </w:rPr>
        <w:t>deklaravimo ir nusišalinimo tvarkos</w:t>
      </w:r>
    </w:p>
    <w:p w:rsidR="001127F9" w:rsidRDefault="001127F9" w:rsidP="001127F9">
      <w:pPr>
        <w:autoSpaceDE w:val="0"/>
        <w:autoSpaceDN w:val="0"/>
        <w:adjustRightInd w:val="0"/>
        <w:spacing w:after="0" w:line="240" w:lineRule="auto"/>
        <w:ind w:firstLine="5812"/>
        <w:rPr>
          <w:rFonts w:ascii="TimesNewRomanPSMT" w:hAnsi="TimesNewRomanPSMT" w:cs="TimesNewRomanPSMT"/>
          <w:sz w:val="24"/>
          <w:szCs w:val="24"/>
        </w:rPr>
      </w:pPr>
      <w:r>
        <w:rPr>
          <w:rFonts w:ascii="TimesNewRomanPSMT" w:hAnsi="TimesNewRomanPSMT" w:cs="TimesNewRomanPSMT"/>
          <w:sz w:val="24"/>
          <w:szCs w:val="24"/>
        </w:rPr>
        <w:t>aprašo</w:t>
      </w:r>
    </w:p>
    <w:p w:rsidR="001127F9" w:rsidRDefault="001127F9" w:rsidP="001127F9">
      <w:pPr>
        <w:autoSpaceDE w:val="0"/>
        <w:autoSpaceDN w:val="0"/>
        <w:adjustRightInd w:val="0"/>
        <w:spacing w:after="0" w:line="240" w:lineRule="auto"/>
        <w:ind w:firstLine="5812"/>
        <w:rPr>
          <w:rFonts w:ascii="TimesNewRomanPSMT" w:hAnsi="TimesNewRomanPSMT" w:cs="TimesNewRomanPSMT"/>
          <w:sz w:val="24"/>
          <w:szCs w:val="24"/>
        </w:rPr>
      </w:pPr>
      <w:r>
        <w:rPr>
          <w:rFonts w:ascii="TimesNewRomanPSMT" w:hAnsi="TimesNewRomanPSMT" w:cs="TimesNewRomanPSMT"/>
          <w:sz w:val="24"/>
          <w:szCs w:val="24"/>
        </w:rPr>
        <w:t>2 priedas</w:t>
      </w:r>
    </w:p>
    <w:p w:rsidR="001127F9" w:rsidRDefault="001127F9" w:rsidP="001127F9"/>
    <w:p w:rsidR="001127F9" w:rsidRDefault="001127F9" w:rsidP="001127F9">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(Pasižadėjimo saugoti asmens duomenų paslaptį forma)</w:t>
      </w:r>
    </w:p>
    <w:p w:rsidR="001127F9" w:rsidRDefault="001127F9" w:rsidP="001127F9">
      <w:pPr>
        <w:autoSpaceDE w:val="0"/>
        <w:autoSpaceDN w:val="0"/>
        <w:adjustRightInd w:val="0"/>
        <w:spacing w:after="0" w:line="240" w:lineRule="auto"/>
        <w:rPr>
          <w:rFonts w:ascii="TimesNewRomanPS-BoldMT" w:hAnsi="TimesNewRomanPS-BoldMT" w:cs="TimesNewRomanPS-BoldMT"/>
          <w:b/>
          <w:bCs/>
          <w:sz w:val="24"/>
          <w:szCs w:val="24"/>
        </w:rPr>
      </w:pPr>
    </w:p>
    <w:p w:rsidR="001127F9" w:rsidRDefault="001127F9" w:rsidP="001127F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PASIŽADĖJIMAS</w:t>
      </w:r>
    </w:p>
    <w:p w:rsidR="001127F9" w:rsidRDefault="001127F9" w:rsidP="001127F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SAUGOTI ASMENS DUOMENŲ PASLAPTĮ</w:t>
      </w:r>
    </w:p>
    <w:p w:rsidR="001127F9" w:rsidRDefault="001127F9" w:rsidP="001127F9">
      <w:pPr>
        <w:autoSpaceDE w:val="0"/>
        <w:autoSpaceDN w:val="0"/>
        <w:adjustRightInd w:val="0"/>
        <w:spacing w:after="0" w:line="240" w:lineRule="auto"/>
        <w:jc w:val="center"/>
        <w:rPr>
          <w:rFonts w:ascii="TimesNewRomanPSMT" w:hAnsi="TimesNewRomanPSMT" w:cs="TimesNewRomanPSMT"/>
          <w:sz w:val="24"/>
          <w:szCs w:val="24"/>
        </w:rPr>
      </w:pPr>
    </w:p>
    <w:p w:rsidR="001127F9" w:rsidRDefault="001127F9" w:rsidP="001127F9">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20..............................</w:t>
      </w:r>
    </w:p>
    <w:p w:rsidR="001127F9" w:rsidRDefault="00862D7A" w:rsidP="001127F9">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Naujoji Akmenė</w:t>
      </w:r>
    </w:p>
    <w:p w:rsidR="001127F9" w:rsidRDefault="001127F9" w:rsidP="001127F9">
      <w:pPr>
        <w:autoSpaceDE w:val="0"/>
        <w:autoSpaceDN w:val="0"/>
        <w:adjustRightInd w:val="0"/>
        <w:spacing w:after="0" w:line="240" w:lineRule="auto"/>
        <w:ind w:firstLine="284"/>
        <w:jc w:val="both"/>
        <w:rPr>
          <w:rFonts w:ascii="TimesNewRomanPSMT" w:hAnsi="TimesNewRomanPSMT" w:cs="TimesNewRomanPSMT"/>
          <w:sz w:val="24"/>
          <w:szCs w:val="24"/>
        </w:rPr>
      </w:pPr>
    </w:p>
    <w:p w:rsidR="001127F9" w:rsidRDefault="001127F9" w:rsidP="001127F9">
      <w:pPr>
        <w:autoSpaceDE w:val="0"/>
        <w:autoSpaceDN w:val="0"/>
        <w:adjustRightInd w:val="0"/>
        <w:spacing w:after="0" w:line="240" w:lineRule="auto"/>
        <w:ind w:firstLine="284"/>
        <w:jc w:val="both"/>
        <w:rPr>
          <w:rFonts w:ascii="TimesNewRomanPSMT" w:hAnsi="TimesNewRomanPSMT" w:cs="TimesNewRomanPSMT"/>
          <w:sz w:val="24"/>
          <w:szCs w:val="24"/>
        </w:rPr>
      </w:pPr>
    </w:p>
    <w:p w:rsidR="001127F9" w:rsidRDefault="001127F9" w:rsidP="001127F9">
      <w:pPr>
        <w:autoSpaceDE w:val="0"/>
        <w:autoSpaceDN w:val="0"/>
        <w:adjustRightInd w:val="0"/>
        <w:spacing w:after="0" w:line="36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Aš,_______________________________________________________________, suprantu,</w:t>
      </w:r>
    </w:p>
    <w:p w:rsidR="001127F9" w:rsidRDefault="001127F9" w:rsidP="001127F9">
      <w:pPr>
        <w:autoSpaceDE w:val="0"/>
        <w:autoSpaceDN w:val="0"/>
        <w:adjustRightInd w:val="0"/>
        <w:spacing w:after="0" w:line="360" w:lineRule="auto"/>
        <w:ind w:firstLine="709"/>
        <w:jc w:val="center"/>
        <w:rPr>
          <w:rFonts w:ascii="TimesNewRomanPSMT" w:hAnsi="TimesNewRomanPSMT" w:cs="TimesNewRomanPSMT"/>
          <w:sz w:val="24"/>
          <w:szCs w:val="24"/>
        </w:rPr>
      </w:pPr>
      <w:r>
        <w:rPr>
          <w:rFonts w:ascii="TimesNewRomanPSMT" w:hAnsi="TimesNewRomanPSMT" w:cs="TimesNewRomanPSMT"/>
          <w:sz w:val="24"/>
          <w:szCs w:val="24"/>
        </w:rPr>
        <w:t>(pareigos, vardas, pavardė)</w:t>
      </w:r>
    </w:p>
    <w:p w:rsidR="001127F9" w:rsidRDefault="001127F9" w:rsidP="001127F9">
      <w:pPr>
        <w:autoSpaceDE w:val="0"/>
        <w:autoSpaceDN w:val="0"/>
        <w:adjustRightInd w:val="0"/>
        <w:spacing w:after="0" w:line="36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kad susipažinsiu su asmens duomenimis, nurodytais privačių interesų deklaracijoje, kurie negali būti atskleisti, perduoti neįgaliotiems asmenims arba institucijoms;</w:t>
      </w:r>
    </w:p>
    <w:p w:rsidR="001127F9" w:rsidRDefault="001127F9" w:rsidP="001127F9">
      <w:pPr>
        <w:autoSpaceDE w:val="0"/>
        <w:autoSpaceDN w:val="0"/>
        <w:adjustRightInd w:val="0"/>
        <w:spacing w:after="0" w:line="36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kad netinkamas duomenų saugojimas gali užtraukti atsakomybę pagal Lietuvos Respublikos įstatymus.</w:t>
      </w:r>
    </w:p>
    <w:p w:rsidR="001127F9" w:rsidRDefault="001127F9" w:rsidP="001127F9">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Aš įsipareigoju:</w:t>
      </w:r>
    </w:p>
    <w:p w:rsidR="001127F9" w:rsidRDefault="001127F9" w:rsidP="001127F9">
      <w:pPr>
        <w:autoSpaceDE w:val="0"/>
        <w:autoSpaceDN w:val="0"/>
        <w:adjustRightInd w:val="0"/>
        <w:spacing w:after="0" w:line="36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saugoti asmens duomenų, nurodytų privačių interesų deklaracijoje, paslaptį;</w:t>
      </w:r>
    </w:p>
    <w:p w:rsidR="001127F9" w:rsidRDefault="001127F9" w:rsidP="001127F9">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neatskleisti, neperduoti informacijos nė vienam asmeniui ar institucijai, neįgaliotiems naudotis šia informacija.</w:t>
      </w:r>
    </w:p>
    <w:p w:rsidR="001127F9" w:rsidRDefault="001127F9" w:rsidP="001127F9">
      <w:pPr>
        <w:autoSpaceDE w:val="0"/>
        <w:autoSpaceDN w:val="0"/>
        <w:adjustRightInd w:val="0"/>
        <w:spacing w:after="0" w:line="36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 Aš žinau, kad:</w:t>
      </w:r>
    </w:p>
    <w:p w:rsidR="001127F9" w:rsidRDefault="001127F9" w:rsidP="001127F9">
      <w:pPr>
        <w:autoSpaceDE w:val="0"/>
        <w:autoSpaceDN w:val="0"/>
        <w:adjustRightInd w:val="0"/>
        <w:spacing w:after="0" w:line="36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 informacija apie privačių interesų deklaracijoje nurodytus duomenis tretiesiems asmenims teikiama tik įstatymų numatytais atvejais ir tvarka;</w:t>
      </w:r>
    </w:p>
    <w:p w:rsidR="001127F9" w:rsidRDefault="001127F9" w:rsidP="001127F9">
      <w:pPr>
        <w:autoSpaceDE w:val="0"/>
        <w:autoSpaceDN w:val="0"/>
        <w:adjustRightInd w:val="0"/>
        <w:spacing w:after="0" w:line="360" w:lineRule="auto"/>
        <w:ind w:firstLine="709"/>
        <w:jc w:val="both"/>
        <w:rPr>
          <w:rFonts w:ascii="TimesNewRomanPSMT" w:hAnsi="TimesNewRomanPSMT" w:cs="TimesNewRomanPSMT"/>
          <w:sz w:val="24"/>
          <w:szCs w:val="24"/>
        </w:rPr>
      </w:pPr>
      <w:r>
        <w:rPr>
          <w:rFonts w:ascii="TimesNewRomanPSMT" w:hAnsi="TimesNewRomanPSMT" w:cs="TimesNewRomanPSMT"/>
          <w:sz w:val="24"/>
          <w:szCs w:val="24"/>
        </w:rPr>
        <w:t>už neteisėtą asmens duomenų, nurodytų privačių interesų deklaracijoje, atskleidimą turėsiu atsakyti pagal galiojančius Lietuvos Respublikos įstatymus.</w:t>
      </w:r>
    </w:p>
    <w:p w:rsidR="001127F9" w:rsidRDefault="001127F9" w:rsidP="001127F9">
      <w:pPr>
        <w:autoSpaceDE w:val="0"/>
        <w:autoSpaceDN w:val="0"/>
        <w:adjustRightInd w:val="0"/>
        <w:spacing w:after="0" w:line="240" w:lineRule="auto"/>
        <w:rPr>
          <w:rFonts w:ascii="TimesNewRomanPSMT" w:hAnsi="TimesNewRomanPSMT" w:cs="TimesNewRomanPSMT"/>
          <w:sz w:val="24"/>
          <w:szCs w:val="24"/>
        </w:rPr>
      </w:pPr>
    </w:p>
    <w:p w:rsidR="001127F9" w:rsidRDefault="001127F9" w:rsidP="001127F9">
      <w:pPr>
        <w:autoSpaceDE w:val="0"/>
        <w:autoSpaceDN w:val="0"/>
        <w:adjustRightInd w:val="0"/>
        <w:spacing w:after="0" w:line="240" w:lineRule="auto"/>
        <w:rPr>
          <w:rFonts w:ascii="TimesNewRomanPSMT" w:hAnsi="TimesNewRomanPSMT" w:cs="TimesNewRomanPSMT"/>
          <w:sz w:val="24"/>
          <w:szCs w:val="24"/>
        </w:rPr>
      </w:pPr>
    </w:p>
    <w:p w:rsidR="001127F9" w:rsidRDefault="001127F9" w:rsidP="001127F9">
      <w:pPr>
        <w:autoSpaceDE w:val="0"/>
        <w:autoSpaceDN w:val="0"/>
        <w:adjustRightInd w:val="0"/>
        <w:spacing w:after="0" w:line="240" w:lineRule="auto"/>
        <w:rPr>
          <w:rFonts w:ascii="TimesNewRomanPSMT" w:hAnsi="TimesNewRomanPSMT" w:cs="TimesNewRomanPSMT"/>
          <w:sz w:val="24"/>
          <w:szCs w:val="24"/>
        </w:rPr>
      </w:pPr>
    </w:p>
    <w:p w:rsidR="001127F9" w:rsidRDefault="001127F9" w:rsidP="001127F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              __________                     _________________________</w:t>
      </w:r>
    </w:p>
    <w:p w:rsidR="001127F9" w:rsidRDefault="001127F9" w:rsidP="001127F9">
      <w:r>
        <w:rPr>
          <w:rFonts w:ascii="TimesNewRomanPSMT" w:hAnsi="TimesNewRomanPSMT" w:cs="TimesNewRomanPSMT"/>
          <w:sz w:val="16"/>
          <w:szCs w:val="16"/>
        </w:rPr>
        <w:t>(pareigos)                                                                                            (parašas)                                                               (vardas, pavardė)</w:t>
      </w:r>
    </w:p>
    <w:p w:rsidR="002C0B6B" w:rsidRPr="002C0B6B" w:rsidRDefault="001127F9" w:rsidP="002C0B6B">
      <w:pPr>
        <w:jc w:val="center"/>
        <w:rPr>
          <w:sz w:val="20"/>
        </w:rPr>
        <w:sectPr w:rsidR="002C0B6B" w:rsidRPr="002C0B6B" w:rsidSect="006B5BC7">
          <w:pgSz w:w="11906" w:h="16838"/>
          <w:pgMar w:top="1134" w:right="567" w:bottom="1134" w:left="1701" w:header="567" w:footer="567" w:gutter="0"/>
          <w:cols w:space="1296"/>
          <w:docGrid w:linePitch="360"/>
        </w:sectPr>
      </w:pPr>
      <w:r w:rsidRPr="00161740">
        <w:rPr>
          <w:sz w:val="20"/>
        </w:rPr>
        <w:t xml:space="preserve">                                                  </w:t>
      </w:r>
      <w:r w:rsidR="002C0B6B">
        <w:rPr>
          <w:sz w:val="20"/>
        </w:rPr>
        <w:t xml:space="preserve">                               </w:t>
      </w:r>
    </w:p>
    <w:p w:rsidR="001127F9" w:rsidRDefault="001127F9" w:rsidP="001127F9">
      <w:pPr>
        <w:autoSpaceDE w:val="0"/>
        <w:autoSpaceDN w:val="0"/>
        <w:adjustRightInd w:val="0"/>
        <w:spacing w:after="0" w:line="240" w:lineRule="auto"/>
        <w:ind w:firstLine="5812"/>
        <w:rPr>
          <w:rFonts w:ascii="TimesNewRomanPSMT" w:hAnsi="TimesNewRomanPSMT" w:cs="TimesNewRomanPSMT"/>
          <w:sz w:val="24"/>
          <w:szCs w:val="24"/>
        </w:rPr>
      </w:pPr>
      <w:r>
        <w:rPr>
          <w:rFonts w:ascii="TimesNewRomanPSMT" w:hAnsi="TimesNewRomanPSMT" w:cs="TimesNewRomanPSMT"/>
          <w:sz w:val="24"/>
          <w:szCs w:val="24"/>
        </w:rPr>
        <w:lastRenderedPageBreak/>
        <w:t xml:space="preserve">Akmenės rajono </w:t>
      </w:r>
      <w:r w:rsidR="00862D7A">
        <w:rPr>
          <w:rFonts w:ascii="TimesNewRomanPSMT" w:hAnsi="TimesNewRomanPSMT" w:cs="TimesNewRomanPSMT"/>
          <w:sz w:val="24"/>
          <w:szCs w:val="24"/>
        </w:rPr>
        <w:t>sporto centre</w:t>
      </w:r>
      <w:r>
        <w:rPr>
          <w:rFonts w:ascii="TimesNewRomanPSMT" w:hAnsi="TimesNewRomanPSMT" w:cs="TimesNewRomanPSMT"/>
          <w:sz w:val="24"/>
          <w:szCs w:val="24"/>
        </w:rPr>
        <w:t xml:space="preserve"> </w:t>
      </w:r>
    </w:p>
    <w:p w:rsidR="001127F9" w:rsidRDefault="001127F9" w:rsidP="001127F9">
      <w:pPr>
        <w:autoSpaceDE w:val="0"/>
        <w:autoSpaceDN w:val="0"/>
        <w:adjustRightInd w:val="0"/>
        <w:spacing w:after="0" w:line="240" w:lineRule="auto"/>
        <w:ind w:firstLine="5812"/>
        <w:rPr>
          <w:rFonts w:ascii="TimesNewRomanPSMT" w:hAnsi="TimesNewRomanPSMT" w:cs="TimesNewRomanPSMT"/>
          <w:sz w:val="24"/>
          <w:szCs w:val="24"/>
        </w:rPr>
      </w:pPr>
      <w:r>
        <w:rPr>
          <w:rFonts w:ascii="TimesNewRomanPSMT" w:hAnsi="TimesNewRomanPSMT" w:cs="TimesNewRomanPSMT"/>
          <w:sz w:val="24"/>
          <w:szCs w:val="24"/>
        </w:rPr>
        <w:t>dirbančių asmenų privačių interesų</w:t>
      </w:r>
    </w:p>
    <w:p w:rsidR="001127F9" w:rsidRDefault="001127F9" w:rsidP="001127F9">
      <w:pPr>
        <w:autoSpaceDE w:val="0"/>
        <w:autoSpaceDN w:val="0"/>
        <w:adjustRightInd w:val="0"/>
        <w:spacing w:after="0" w:line="240" w:lineRule="auto"/>
        <w:ind w:firstLine="5812"/>
        <w:rPr>
          <w:rFonts w:ascii="TimesNewRomanPSMT" w:hAnsi="TimesNewRomanPSMT" w:cs="TimesNewRomanPSMT"/>
          <w:sz w:val="24"/>
          <w:szCs w:val="24"/>
        </w:rPr>
      </w:pPr>
      <w:r>
        <w:rPr>
          <w:rFonts w:ascii="TimesNewRomanPSMT" w:hAnsi="TimesNewRomanPSMT" w:cs="TimesNewRomanPSMT"/>
          <w:sz w:val="24"/>
          <w:szCs w:val="24"/>
        </w:rPr>
        <w:t>deklaravimo ir nusišalinimo tvarkos</w:t>
      </w:r>
    </w:p>
    <w:p w:rsidR="001127F9" w:rsidRDefault="001127F9" w:rsidP="001127F9">
      <w:pPr>
        <w:autoSpaceDE w:val="0"/>
        <w:autoSpaceDN w:val="0"/>
        <w:adjustRightInd w:val="0"/>
        <w:spacing w:after="0" w:line="240" w:lineRule="auto"/>
        <w:ind w:firstLine="5812"/>
        <w:rPr>
          <w:rFonts w:ascii="TimesNewRomanPSMT" w:hAnsi="TimesNewRomanPSMT" w:cs="TimesNewRomanPSMT"/>
          <w:sz w:val="24"/>
          <w:szCs w:val="24"/>
        </w:rPr>
      </w:pPr>
      <w:r>
        <w:rPr>
          <w:rFonts w:ascii="TimesNewRomanPSMT" w:hAnsi="TimesNewRomanPSMT" w:cs="TimesNewRomanPSMT"/>
          <w:sz w:val="24"/>
          <w:szCs w:val="24"/>
        </w:rPr>
        <w:t>aprašo</w:t>
      </w:r>
    </w:p>
    <w:p w:rsidR="001127F9" w:rsidRDefault="001127F9" w:rsidP="001127F9">
      <w:pPr>
        <w:autoSpaceDE w:val="0"/>
        <w:autoSpaceDN w:val="0"/>
        <w:adjustRightInd w:val="0"/>
        <w:spacing w:after="0" w:line="240" w:lineRule="auto"/>
        <w:ind w:firstLine="5812"/>
        <w:rPr>
          <w:rFonts w:ascii="TimesNewRomanPSMT" w:hAnsi="TimesNewRomanPSMT" w:cs="TimesNewRomanPSMT"/>
          <w:sz w:val="24"/>
          <w:szCs w:val="24"/>
        </w:rPr>
      </w:pPr>
      <w:r>
        <w:rPr>
          <w:rFonts w:ascii="TimesNewRomanPSMT" w:hAnsi="TimesNewRomanPSMT" w:cs="TimesNewRomanPSMT"/>
          <w:sz w:val="24"/>
          <w:szCs w:val="24"/>
        </w:rPr>
        <w:t>3 priedas</w:t>
      </w:r>
    </w:p>
    <w:p w:rsidR="001127F9" w:rsidRPr="00161740" w:rsidRDefault="001127F9" w:rsidP="001127F9">
      <w:pPr>
        <w:rPr>
          <w:szCs w:val="24"/>
          <w:lang w:eastAsia="lt-LT"/>
        </w:rPr>
      </w:pPr>
    </w:p>
    <w:p w:rsidR="001127F9" w:rsidRPr="00161740" w:rsidRDefault="001127F9" w:rsidP="001127F9">
      <w:pPr>
        <w:rPr>
          <w:szCs w:val="24"/>
          <w:lang w:eastAsia="lt-LT"/>
        </w:rPr>
      </w:pPr>
    </w:p>
    <w:p w:rsidR="002C0B6B" w:rsidRPr="00161740" w:rsidRDefault="002C0B6B" w:rsidP="002C0B6B">
      <w:pPr>
        <w:pStyle w:val="Betarp"/>
        <w:jc w:val="center"/>
        <w:rPr>
          <w:rFonts w:ascii="Times New Roman" w:hAnsi="Times New Roman" w:cs="Times New Roman"/>
        </w:rPr>
      </w:pPr>
      <w:r w:rsidRPr="00161740">
        <w:rPr>
          <w:rFonts w:ascii="Times New Roman" w:hAnsi="Times New Roman" w:cs="Times New Roman"/>
        </w:rPr>
        <w:t>(Susipažinimo su privačių interesų deklaracijų duomenimis registro forma)</w:t>
      </w:r>
    </w:p>
    <w:p w:rsidR="002C0B6B" w:rsidRPr="00161740" w:rsidRDefault="002C0B6B" w:rsidP="002C0B6B">
      <w:pPr>
        <w:pStyle w:val="Betarp"/>
        <w:jc w:val="center"/>
        <w:rPr>
          <w:rFonts w:ascii="Times New Roman" w:hAnsi="Times New Roman" w:cs="Times New Roman"/>
        </w:rPr>
      </w:pPr>
    </w:p>
    <w:p w:rsidR="002C0B6B" w:rsidRPr="00161740" w:rsidRDefault="002C0B6B" w:rsidP="002C0B6B">
      <w:pPr>
        <w:pStyle w:val="Betarp"/>
        <w:jc w:val="center"/>
        <w:rPr>
          <w:rFonts w:ascii="Times New Roman" w:hAnsi="Times New Roman" w:cs="Times New Roman"/>
        </w:rPr>
      </w:pPr>
      <w:r w:rsidRPr="00161740">
        <w:rPr>
          <w:rFonts w:ascii="Times New Roman" w:hAnsi="Times New Roman" w:cs="Times New Roman"/>
        </w:rPr>
        <w:t>_________________________________________________</w:t>
      </w:r>
    </w:p>
    <w:p w:rsidR="002C0B6B" w:rsidRPr="00161740" w:rsidRDefault="002C0B6B" w:rsidP="002C0B6B">
      <w:pPr>
        <w:pStyle w:val="Betarp"/>
        <w:jc w:val="center"/>
        <w:rPr>
          <w:rFonts w:ascii="Times New Roman" w:hAnsi="Times New Roman" w:cs="Times New Roman"/>
        </w:rPr>
      </w:pPr>
      <w:r w:rsidRPr="00161740">
        <w:rPr>
          <w:rFonts w:ascii="Times New Roman" w:hAnsi="Times New Roman" w:cs="Times New Roman"/>
        </w:rPr>
        <w:t>(įstaigos pavadinimas)</w:t>
      </w:r>
    </w:p>
    <w:p w:rsidR="002C0B6B" w:rsidRPr="00161740" w:rsidRDefault="002C0B6B" w:rsidP="002C0B6B">
      <w:pPr>
        <w:pStyle w:val="Betarp"/>
        <w:jc w:val="center"/>
        <w:rPr>
          <w:rFonts w:ascii="Times New Roman" w:hAnsi="Times New Roman" w:cs="Times New Roman"/>
        </w:rPr>
      </w:pPr>
    </w:p>
    <w:p w:rsidR="002C0B6B" w:rsidRPr="00161740" w:rsidRDefault="002C0B6B" w:rsidP="002C0B6B">
      <w:pPr>
        <w:pStyle w:val="Betarp"/>
        <w:jc w:val="center"/>
        <w:rPr>
          <w:rFonts w:ascii="Times New Roman" w:hAnsi="Times New Roman" w:cs="Times New Roman"/>
        </w:rPr>
      </w:pPr>
      <w:r w:rsidRPr="00161740">
        <w:rPr>
          <w:rFonts w:ascii="Times New Roman" w:hAnsi="Times New Roman" w:cs="Times New Roman"/>
        </w:rPr>
        <w:t>SUSIPAŽINIMO SU PRIVAČIŲ INTERESŲ DEKLARACIJŲ DUOMENIMIS REGISTRAS</w:t>
      </w:r>
    </w:p>
    <w:p w:rsidR="002C0B6B" w:rsidRPr="00161740" w:rsidRDefault="002C0B6B" w:rsidP="002C0B6B">
      <w:pPr>
        <w:pStyle w:val="Betarp"/>
        <w:jc w:val="center"/>
        <w:rPr>
          <w:rFonts w:ascii="Times New Roman" w:hAnsi="Times New Roman" w:cs="Times New Roman"/>
        </w:rPr>
      </w:pPr>
    </w:p>
    <w:tbl>
      <w:tblPr>
        <w:tblStyle w:val="Lentelstinklelis"/>
        <w:tblW w:w="0" w:type="auto"/>
        <w:tblLook w:val="04A0" w:firstRow="1" w:lastRow="0" w:firstColumn="1" w:lastColumn="0" w:noHBand="0" w:noVBand="1"/>
      </w:tblPr>
      <w:tblGrid>
        <w:gridCol w:w="562"/>
        <w:gridCol w:w="2188"/>
        <w:gridCol w:w="1489"/>
        <w:gridCol w:w="1261"/>
        <w:gridCol w:w="1376"/>
        <w:gridCol w:w="1376"/>
        <w:gridCol w:w="1376"/>
      </w:tblGrid>
      <w:tr w:rsidR="002C0B6B" w:rsidRPr="00161740" w:rsidTr="00A406B4">
        <w:tc>
          <w:tcPr>
            <w:tcW w:w="562" w:type="dxa"/>
          </w:tcPr>
          <w:p w:rsidR="002C0B6B" w:rsidRPr="00161740" w:rsidRDefault="002C0B6B" w:rsidP="00A406B4">
            <w:pPr>
              <w:pStyle w:val="Betarp"/>
              <w:jc w:val="center"/>
              <w:rPr>
                <w:rFonts w:ascii="Times New Roman" w:hAnsi="Times New Roman" w:cs="Times New Roman"/>
                <w:sz w:val="18"/>
                <w:szCs w:val="18"/>
              </w:rPr>
            </w:pPr>
            <w:proofErr w:type="spellStart"/>
            <w:r w:rsidRPr="00161740">
              <w:rPr>
                <w:rFonts w:ascii="Times New Roman" w:hAnsi="Times New Roman" w:cs="Times New Roman"/>
                <w:sz w:val="18"/>
                <w:szCs w:val="18"/>
              </w:rPr>
              <w:t>Reg</w:t>
            </w:r>
            <w:proofErr w:type="spellEnd"/>
            <w:r w:rsidRPr="00161740">
              <w:rPr>
                <w:rFonts w:ascii="Times New Roman" w:hAnsi="Times New Roman" w:cs="Times New Roman"/>
                <w:sz w:val="18"/>
                <w:szCs w:val="18"/>
              </w:rPr>
              <w:t>.</w:t>
            </w:r>
          </w:p>
          <w:p w:rsidR="002C0B6B" w:rsidRPr="00161740" w:rsidRDefault="002C0B6B" w:rsidP="00A406B4">
            <w:pPr>
              <w:pStyle w:val="Betarp"/>
              <w:jc w:val="center"/>
              <w:rPr>
                <w:rFonts w:ascii="Times New Roman" w:hAnsi="Times New Roman" w:cs="Times New Roman"/>
                <w:sz w:val="18"/>
                <w:szCs w:val="18"/>
              </w:rPr>
            </w:pPr>
            <w:r w:rsidRPr="00161740">
              <w:rPr>
                <w:rFonts w:ascii="Times New Roman" w:hAnsi="Times New Roman" w:cs="Times New Roman"/>
                <w:sz w:val="18"/>
                <w:szCs w:val="18"/>
              </w:rPr>
              <w:t>Nr.</w:t>
            </w:r>
          </w:p>
        </w:tc>
        <w:tc>
          <w:tcPr>
            <w:tcW w:w="2188" w:type="dxa"/>
          </w:tcPr>
          <w:p w:rsidR="002C0B6B" w:rsidRPr="00161740" w:rsidRDefault="002C0B6B" w:rsidP="00A406B4">
            <w:pPr>
              <w:pStyle w:val="Betarp"/>
              <w:jc w:val="center"/>
              <w:rPr>
                <w:rFonts w:ascii="Times New Roman" w:hAnsi="Times New Roman" w:cs="Times New Roman"/>
                <w:sz w:val="18"/>
                <w:szCs w:val="18"/>
              </w:rPr>
            </w:pPr>
            <w:r w:rsidRPr="00161740">
              <w:rPr>
                <w:rFonts w:ascii="Times New Roman" w:hAnsi="Times New Roman" w:cs="Times New Roman"/>
                <w:sz w:val="18"/>
                <w:szCs w:val="18"/>
              </w:rPr>
              <w:t>Darbuotojo (vadovo) vardas, pavardė ir pareigas</w:t>
            </w:r>
          </w:p>
        </w:tc>
        <w:tc>
          <w:tcPr>
            <w:tcW w:w="1489" w:type="dxa"/>
          </w:tcPr>
          <w:p w:rsidR="002C0B6B" w:rsidRPr="00161740" w:rsidRDefault="002C0B6B" w:rsidP="00A406B4">
            <w:pPr>
              <w:pStyle w:val="Betarp"/>
              <w:jc w:val="center"/>
              <w:rPr>
                <w:rFonts w:ascii="Times New Roman" w:hAnsi="Times New Roman" w:cs="Times New Roman"/>
                <w:sz w:val="18"/>
                <w:szCs w:val="18"/>
              </w:rPr>
            </w:pPr>
            <w:r w:rsidRPr="00161740">
              <w:rPr>
                <w:rFonts w:ascii="Times New Roman" w:hAnsi="Times New Roman" w:cs="Times New Roman"/>
                <w:sz w:val="18"/>
                <w:szCs w:val="18"/>
              </w:rPr>
              <w:t>Asmens, su kurio privačių interesų deklaracija susipažįstama, vardas, pavardė ir pareigos</w:t>
            </w:r>
          </w:p>
        </w:tc>
        <w:tc>
          <w:tcPr>
            <w:tcW w:w="1261" w:type="dxa"/>
          </w:tcPr>
          <w:p w:rsidR="002C0B6B" w:rsidRPr="00161740" w:rsidRDefault="002C0B6B" w:rsidP="00A406B4">
            <w:pPr>
              <w:pStyle w:val="Betarp"/>
              <w:jc w:val="center"/>
              <w:rPr>
                <w:rFonts w:ascii="Times New Roman" w:hAnsi="Times New Roman" w:cs="Times New Roman"/>
                <w:sz w:val="18"/>
                <w:szCs w:val="18"/>
              </w:rPr>
            </w:pPr>
            <w:r w:rsidRPr="00161740">
              <w:rPr>
                <w:rFonts w:ascii="Times New Roman" w:hAnsi="Times New Roman" w:cs="Times New Roman"/>
                <w:sz w:val="18"/>
                <w:szCs w:val="18"/>
              </w:rPr>
              <w:t>Privačių interesų deklaracijos, su kurios duomenimis susipažįstama, data ir formos numeris</w:t>
            </w:r>
          </w:p>
        </w:tc>
        <w:tc>
          <w:tcPr>
            <w:tcW w:w="1376" w:type="dxa"/>
          </w:tcPr>
          <w:p w:rsidR="002C0B6B" w:rsidRPr="00161740" w:rsidRDefault="002C0B6B" w:rsidP="00A406B4">
            <w:pPr>
              <w:pStyle w:val="Betarp"/>
              <w:jc w:val="center"/>
              <w:rPr>
                <w:rFonts w:ascii="Times New Roman" w:hAnsi="Times New Roman" w:cs="Times New Roman"/>
                <w:sz w:val="18"/>
                <w:szCs w:val="18"/>
              </w:rPr>
            </w:pPr>
            <w:r w:rsidRPr="00161740">
              <w:rPr>
                <w:rFonts w:ascii="Times New Roman" w:hAnsi="Times New Roman" w:cs="Times New Roman"/>
                <w:sz w:val="18"/>
                <w:szCs w:val="18"/>
              </w:rPr>
              <w:t>Susipažinimo su privačių interesų deklaracijos duomenimis data</w:t>
            </w:r>
          </w:p>
        </w:tc>
        <w:tc>
          <w:tcPr>
            <w:tcW w:w="1376" w:type="dxa"/>
          </w:tcPr>
          <w:p w:rsidR="002C0B6B" w:rsidRPr="00161740" w:rsidRDefault="002C0B6B" w:rsidP="00A406B4">
            <w:pPr>
              <w:pStyle w:val="Betarp"/>
              <w:jc w:val="center"/>
              <w:rPr>
                <w:rFonts w:ascii="Times New Roman" w:hAnsi="Times New Roman" w:cs="Times New Roman"/>
                <w:sz w:val="18"/>
                <w:szCs w:val="18"/>
              </w:rPr>
            </w:pPr>
            <w:r w:rsidRPr="00161740">
              <w:rPr>
                <w:rFonts w:ascii="Times New Roman" w:hAnsi="Times New Roman" w:cs="Times New Roman"/>
                <w:sz w:val="18"/>
                <w:szCs w:val="18"/>
              </w:rPr>
              <w:t>Pastabos (papildoma informacija)</w:t>
            </w:r>
          </w:p>
        </w:tc>
        <w:tc>
          <w:tcPr>
            <w:tcW w:w="1376" w:type="dxa"/>
          </w:tcPr>
          <w:p w:rsidR="002C0B6B" w:rsidRPr="00161740" w:rsidRDefault="002C0B6B" w:rsidP="00A406B4">
            <w:pPr>
              <w:pStyle w:val="Betarp"/>
              <w:jc w:val="center"/>
              <w:rPr>
                <w:rFonts w:ascii="Times New Roman" w:hAnsi="Times New Roman" w:cs="Times New Roman"/>
                <w:sz w:val="18"/>
                <w:szCs w:val="18"/>
              </w:rPr>
            </w:pPr>
            <w:r w:rsidRPr="00161740">
              <w:rPr>
                <w:rFonts w:ascii="Times New Roman" w:hAnsi="Times New Roman" w:cs="Times New Roman"/>
                <w:sz w:val="18"/>
                <w:szCs w:val="18"/>
              </w:rPr>
              <w:t>Parašas</w:t>
            </w:r>
          </w:p>
        </w:tc>
      </w:tr>
      <w:tr w:rsidR="002C0B6B" w:rsidRPr="00161740" w:rsidTr="00A406B4">
        <w:tc>
          <w:tcPr>
            <w:tcW w:w="562" w:type="dxa"/>
          </w:tcPr>
          <w:p w:rsidR="002C0B6B" w:rsidRPr="00161740" w:rsidRDefault="002C0B6B" w:rsidP="00A406B4">
            <w:pPr>
              <w:pStyle w:val="Betarp"/>
              <w:jc w:val="center"/>
              <w:rPr>
                <w:rFonts w:ascii="Times New Roman" w:hAnsi="Times New Roman" w:cs="Times New Roman"/>
              </w:rPr>
            </w:pPr>
            <w:r w:rsidRPr="00161740">
              <w:rPr>
                <w:rFonts w:ascii="Times New Roman" w:hAnsi="Times New Roman" w:cs="Times New Roman"/>
              </w:rPr>
              <w:t>1</w:t>
            </w:r>
          </w:p>
        </w:tc>
        <w:tc>
          <w:tcPr>
            <w:tcW w:w="2188" w:type="dxa"/>
          </w:tcPr>
          <w:p w:rsidR="002C0B6B" w:rsidRPr="00161740" w:rsidRDefault="002C0B6B" w:rsidP="00A406B4">
            <w:pPr>
              <w:pStyle w:val="Betarp"/>
              <w:jc w:val="center"/>
              <w:rPr>
                <w:rFonts w:ascii="Times New Roman" w:hAnsi="Times New Roman" w:cs="Times New Roman"/>
              </w:rPr>
            </w:pPr>
            <w:r w:rsidRPr="00161740">
              <w:rPr>
                <w:rFonts w:ascii="Times New Roman" w:hAnsi="Times New Roman" w:cs="Times New Roman"/>
              </w:rPr>
              <w:t>2</w:t>
            </w:r>
          </w:p>
        </w:tc>
        <w:tc>
          <w:tcPr>
            <w:tcW w:w="1489" w:type="dxa"/>
          </w:tcPr>
          <w:p w:rsidR="002C0B6B" w:rsidRPr="00161740" w:rsidRDefault="002C0B6B" w:rsidP="00A406B4">
            <w:pPr>
              <w:pStyle w:val="Betarp"/>
              <w:jc w:val="center"/>
              <w:rPr>
                <w:rFonts w:ascii="Times New Roman" w:hAnsi="Times New Roman" w:cs="Times New Roman"/>
              </w:rPr>
            </w:pPr>
            <w:r w:rsidRPr="00161740">
              <w:rPr>
                <w:rFonts w:ascii="Times New Roman" w:hAnsi="Times New Roman" w:cs="Times New Roman"/>
              </w:rPr>
              <w:t>3</w:t>
            </w:r>
          </w:p>
        </w:tc>
        <w:tc>
          <w:tcPr>
            <w:tcW w:w="1261" w:type="dxa"/>
          </w:tcPr>
          <w:p w:rsidR="002C0B6B" w:rsidRPr="00161740" w:rsidRDefault="002C0B6B" w:rsidP="00A406B4">
            <w:pPr>
              <w:pStyle w:val="Betarp"/>
              <w:jc w:val="center"/>
              <w:rPr>
                <w:rFonts w:ascii="Times New Roman" w:hAnsi="Times New Roman" w:cs="Times New Roman"/>
              </w:rPr>
            </w:pPr>
            <w:r w:rsidRPr="00161740">
              <w:rPr>
                <w:rFonts w:ascii="Times New Roman" w:hAnsi="Times New Roman" w:cs="Times New Roman"/>
              </w:rPr>
              <w:t>4</w:t>
            </w:r>
          </w:p>
        </w:tc>
        <w:tc>
          <w:tcPr>
            <w:tcW w:w="1376" w:type="dxa"/>
          </w:tcPr>
          <w:p w:rsidR="002C0B6B" w:rsidRPr="00161740" w:rsidRDefault="002C0B6B" w:rsidP="00A406B4">
            <w:pPr>
              <w:pStyle w:val="Betarp"/>
              <w:jc w:val="center"/>
              <w:rPr>
                <w:rFonts w:ascii="Times New Roman" w:hAnsi="Times New Roman" w:cs="Times New Roman"/>
              </w:rPr>
            </w:pPr>
            <w:r w:rsidRPr="00161740">
              <w:rPr>
                <w:rFonts w:ascii="Times New Roman" w:hAnsi="Times New Roman" w:cs="Times New Roman"/>
              </w:rPr>
              <w:t>5</w:t>
            </w:r>
          </w:p>
        </w:tc>
        <w:tc>
          <w:tcPr>
            <w:tcW w:w="1376" w:type="dxa"/>
          </w:tcPr>
          <w:p w:rsidR="002C0B6B" w:rsidRPr="00161740" w:rsidRDefault="002C0B6B" w:rsidP="00A406B4">
            <w:pPr>
              <w:pStyle w:val="Betarp"/>
              <w:jc w:val="center"/>
              <w:rPr>
                <w:rFonts w:ascii="Times New Roman" w:hAnsi="Times New Roman" w:cs="Times New Roman"/>
              </w:rPr>
            </w:pPr>
            <w:r w:rsidRPr="00161740">
              <w:rPr>
                <w:rFonts w:ascii="Times New Roman" w:hAnsi="Times New Roman" w:cs="Times New Roman"/>
              </w:rPr>
              <w:t>6</w:t>
            </w:r>
          </w:p>
        </w:tc>
        <w:tc>
          <w:tcPr>
            <w:tcW w:w="1376" w:type="dxa"/>
          </w:tcPr>
          <w:p w:rsidR="002C0B6B" w:rsidRPr="00161740" w:rsidRDefault="002C0B6B" w:rsidP="00A406B4">
            <w:pPr>
              <w:pStyle w:val="Betarp"/>
              <w:jc w:val="center"/>
              <w:rPr>
                <w:rFonts w:ascii="Times New Roman" w:hAnsi="Times New Roman" w:cs="Times New Roman"/>
              </w:rPr>
            </w:pPr>
            <w:r w:rsidRPr="00161740">
              <w:rPr>
                <w:rFonts w:ascii="Times New Roman" w:hAnsi="Times New Roman" w:cs="Times New Roman"/>
              </w:rPr>
              <w:t>7</w:t>
            </w:r>
          </w:p>
        </w:tc>
      </w:tr>
      <w:tr w:rsidR="002C0B6B" w:rsidRPr="00161740" w:rsidTr="00A406B4">
        <w:tc>
          <w:tcPr>
            <w:tcW w:w="562" w:type="dxa"/>
          </w:tcPr>
          <w:p w:rsidR="002C0B6B" w:rsidRPr="00161740" w:rsidRDefault="002C0B6B" w:rsidP="00A406B4">
            <w:pPr>
              <w:pStyle w:val="Betarp"/>
              <w:jc w:val="center"/>
              <w:rPr>
                <w:rFonts w:ascii="Times New Roman" w:hAnsi="Times New Roman" w:cs="Times New Roman"/>
              </w:rPr>
            </w:pPr>
          </w:p>
        </w:tc>
        <w:tc>
          <w:tcPr>
            <w:tcW w:w="2188" w:type="dxa"/>
          </w:tcPr>
          <w:p w:rsidR="002C0B6B" w:rsidRPr="00161740" w:rsidRDefault="002C0B6B" w:rsidP="00A406B4">
            <w:pPr>
              <w:pStyle w:val="Betarp"/>
              <w:jc w:val="center"/>
              <w:rPr>
                <w:rFonts w:ascii="Times New Roman" w:hAnsi="Times New Roman" w:cs="Times New Roman"/>
              </w:rPr>
            </w:pPr>
          </w:p>
        </w:tc>
        <w:tc>
          <w:tcPr>
            <w:tcW w:w="1489" w:type="dxa"/>
          </w:tcPr>
          <w:p w:rsidR="002C0B6B" w:rsidRPr="00161740" w:rsidRDefault="002C0B6B" w:rsidP="00A406B4">
            <w:pPr>
              <w:pStyle w:val="Betarp"/>
              <w:jc w:val="center"/>
              <w:rPr>
                <w:rFonts w:ascii="Times New Roman" w:hAnsi="Times New Roman" w:cs="Times New Roman"/>
              </w:rPr>
            </w:pPr>
          </w:p>
        </w:tc>
        <w:tc>
          <w:tcPr>
            <w:tcW w:w="1261" w:type="dxa"/>
          </w:tcPr>
          <w:p w:rsidR="002C0B6B" w:rsidRPr="00161740" w:rsidRDefault="002C0B6B" w:rsidP="00A406B4">
            <w:pPr>
              <w:pStyle w:val="Betarp"/>
              <w:jc w:val="center"/>
              <w:rPr>
                <w:rFonts w:ascii="Times New Roman" w:hAnsi="Times New Roman" w:cs="Times New Roman"/>
              </w:rPr>
            </w:pPr>
          </w:p>
        </w:tc>
        <w:tc>
          <w:tcPr>
            <w:tcW w:w="1376" w:type="dxa"/>
          </w:tcPr>
          <w:p w:rsidR="002C0B6B" w:rsidRPr="00161740" w:rsidRDefault="002C0B6B" w:rsidP="00A406B4">
            <w:pPr>
              <w:pStyle w:val="Betarp"/>
              <w:jc w:val="center"/>
              <w:rPr>
                <w:rFonts w:ascii="Times New Roman" w:hAnsi="Times New Roman" w:cs="Times New Roman"/>
              </w:rPr>
            </w:pPr>
          </w:p>
        </w:tc>
        <w:tc>
          <w:tcPr>
            <w:tcW w:w="1376" w:type="dxa"/>
          </w:tcPr>
          <w:p w:rsidR="002C0B6B" w:rsidRPr="00161740" w:rsidRDefault="002C0B6B" w:rsidP="00A406B4">
            <w:pPr>
              <w:pStyle w:val="Betarp"/>
              <w:jc w:val="center"/>
              <w:rPr>
                <w:rFonts w:ascii="Times New Roman" w:hAnsi="Times New Roman" w:cs="Times New Roman"/>
              </w:rPr>
            </w:pPr>
          </w:p>
        </w:tc>
        <w:tc>
          <w:tcPr>
            <w:tcW w:w="1376" w:type="dxa"/>
          </w:tcPr>
          <w:p w:rsidR="002C0B6B" w:rsidRPr="00161740" w:rsidRDefault="002C0B6B" w:rsidP="00A406B4">
            <w:pPr>
              <w:pStyle w:val="Betarp"/>
              <w:jc w:val="center"/>
              <w:rPr>
                <w:rFonts w:ascii="Times New Roman" w:hAnsi="Times New Roman" w:cs="Times New Roman"/>
              </w:rPr>
            </w:pPr>
          </w:p>
        </w:tc>
      </w:tr>
    </w:tbl>
    <w:p w:rsidR="001127F9" w:rsidRPr="00161740" w:rsidRDefault="001127F9" w:rsidP="001127F9">
      <w:pPr>
        <w:rPr>
          <w:szCs w:val="24"/>
          <w:lang w:eastAsia="lt-LT"/>
        </w:rPr>
      </w:pPr>
    </w:p>
    <w:p w:rsidR="001127F9" w:rsidRPr="00161740" w:rsidRDefault="001127F9" w:rsidP="001127F9">
      <w:pPr>
        <w:rPr>
          <w:szCs w:val="24"/>
          <w:lang w:eastAsia="lt-LT"/>
        </w:rPr>
      </w:pPr>
    </w:p>
    <w:p w:rsidR="001127F9" w:rsidRPr="00161740" w:rsidRDefault="001127F9" w:rsidP="001127F9">
      <w:pPr>
        <w:rPr>
          <w:szCs w:val="24"/>
          <w:lang w:eastAsia="lt-LT"/>
        </w:rPr>
      </w:pPr>
    </w:p>
    <w:p w:rsidR="001127F9" w:rsidRDefault="001127F9" w:rsidP="001127F9">
      <w:pPr>
        <w:rPr>
          <w:szCs w:val="24"/>
          <w:lang w:eastAsia="lt-LT"/>
        </w:rPr>
      </w:pPr>
    </w:p>
    <w:p w:rsidR="001127F9" w:rsidRDefault="001127F9" w:rsidP="001127F9">
      <w:pPr>
        <w:rPr>
          <w:szCs w:val="24"/>
          <w:lang w:eastAsia="lt-LT"/>
        </w:rPr>
      </w:pPr>
    </w:p>
    <w:p w:rsidR="001127F9" w:rsidRDefault="001127F9" w:rsidP="001127F9">
      <w:pPr>
        <w:rPr>
          <w:szCs w:val="24"/>
          <w:lang w:eastAsia="lt-LT"/>
        </w:rPr>
      </w:pPr>
    </w:p>
    <w:p w:rsidR="001127F9" w:rsidRDefault="001127F9" w:rsidP="001127F9">
      <w:pPr>
        <w:rPr>
          <w:szCs w:val="24"/>
          <w:lang w:eastAsia="lt-LT"/>
        </w:rPr>
      </w:pPr>
    </w:p>
    <w:p w:rsidR="001127F9" w:rsidRDefault="001127F9" w:rsidP="001127F9">
      <w:pPr>
        <w:rPr>
          <w:szCs w:val="24"/>
          <w:lang w:eastAsia="lt-LT"/>
        </w:rPr>
      </w:pPr>
    </w:p>
    <w:p w:rsidR="001127F9" w:rsidRDefault="001127F9" w:rsidP="001127F9">
      <w:pPr>
        <w:rPr>
          <w:szCs w:val="24"/>
          <w:lang w:eastAsia="lt-LT"/>
        </w:rPr>
      </w:pPr>
    </w:p>
    <w:p w:rsidR="001127F9" w:rsidRDefault="001127F9" w:rsidP="001127F9">
      <w:pPr>
        <w:rPr>
          <w:szCs w:val="24"/>
          <w:lang w:eastAsia="lt-LT"/>
        </w:rPr>
      </w:pPr>
    </w:p>
    <w:p w:rsidR="001127F9" w:rsidRDefault="001127F9" w:rsidP="001127F9">
      <w:pPr>
        <w:rPr>
          <w:szCs w:val="24"/>
          <w:lang w:eastAsia="lt-LT"/>
        </w:rPr>
      </w:pPr>
    </w:p>
    <w:p w:rsidR="001127F9" w:rsidRPr="00161740" w:rsidRDefault="001127F9" w:rsidP="001127F9">
      <w:pPr>
        <w:rPr>
          <w:szCs w:val="24"/>
          <w:lang w:eastAsia="lt-LT"/>
        </w:rPr>
      </w:pPr>
    </w:p>
    <w:sectPr w:rsidR="001127F9" w:rsidRPr="00161740" w:rsidSect="006B5BC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BA"/>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660"/>
    <w:multiLevelType w:val="multilevel"/>
    <w:tmpl w:val="8A8CB874"/>
    <w:lvl w:ilvl="0">
      <w:start w:val="1"/>
      <w:numFmt w:val="decimal"/>
      <w:lvlText w:val="%1."/>
      <w:lvlJc w:val="left"/>
      <w:pPr>
        <w:ind w:left="1242" w:hanging="233"/>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2516" w:hanging="42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3462" w:hanging="423"/>
      </w:pPr>
      <w:rPr>
        <w:rFonts w:hint="default"/>
        <w:lang w:val="lt-LT" w:eastAsia="en-US" w:bidi="ar-SA"/>
      </w:rPr>
    </w:lvl>
    <w:lvl w:ilvl="3">
      <w:numFmt w:val="bullet"/>
      <w:lvlText w:val="•"/>
      <w:lvlJc w:val="left"/>
      <w:pPr>
        <w:ind w:left="4405" w:hanging="423"/>
      </w:pPr>
      <w:rPr>
        <w:rFonts w:hint="default"/>
        <w:lang w:val="lt-LT" w:eastAsia="en-US" w:bidi="ar-SA"/>
      </w:rPr>
    </w:lvl>
    <w:lvl w:ilvl="4">
      <w:numFmt w:val="bullet"/>
      <w:lvlText w:val="•"/>
      <w:lvlJc w:val="left"/>
      <w:pPr>
        <w:ind w:left="5348" w:hanging="423"/>
      </w:pPr>
      <w:rPr>
        <w:rFonts w:hint="default"/>
        <w:lang w:val="lt-LT" w:eastAsia="en-US" w:bidi="ar-SA"/>
      </w:rPr>
    </w:lvl>
    <w:lvl w:ilvl="5">
      <w:numFmt w:val="bullet"/>
      <w:lvlText w:val="•"/>
      <w:lvlJc w:val="left"/>
      <w:pPr>
        <w:ind w:left="6291" w:hanging="423"/>
      </w:pPr>
      <w:rPr>
        <w:rFonts w:hint="default"/>
        <w:lang w:val="lt-LT" w:eastAsia="en-US" w:bidi="ar-SA"/>
      </w:rPr>
    </w:lvl>
    <w:lvl w:ilvl="6">
      <w:numFmt w:val="bullet"/>
      <w:lvlText w:val="•"/>
      <w:lvlJc w:val="left"/>
      <w:pPr>
        <w:ind w:left="7234" w:hanging="423"/>
      </w:pPr>
      <w:rPr>
        <w:rFonts w:hint="default"/>
        <w:lang w:val="lt-LT" w:eastAsia="en-US" w:bidi="ar-SA"/>
      </w:rPr>
    </w:lvl>
    <w:lvl w:ilvl="7">
      <w:numFmt w:val="bullet"/>
      <w:lvlText w:val="•"/>
      <w:lvlJc w:val="left"/>
      <w:pPr>
        <w:ind w:left="8177" w:hanging="423"/>
      </w:pPr>
      <w:rPr>
        <w:rFonts w:hint="default"/>
        <w:lang w:val="lt-LT" w:eastAsia="en-US" w:bidi="ar-SA"/>
      </w:rPr>
    </w:lvl>
    <w:lvl w:ilvl="8">
      <w:numFmt w:val="bullet"/>
      <w:lvlText w:val="•"/>
      <w:lvlJc w:val="left"/>
      <w:pPr>
        <w:ind w:left="9120" w:hanging="423"/>
      </w:pPr>
      <w:rPr>
        <w:rFonts w:hint="default"/>
        <w:lang w:val="lt-LT" w:eastAsia="en-US" w:bidi="ar-SA"/>
      </w:rPr>
    </w:lvl>
  </w:abstractNum>
  <w:abstractNum w:abstractNumId="1">
    <w:nsid w:val="4E3D4C8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30318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8F"/>
    <w:rsid w:val="000B5B6A"/>
    <w:rsid w:val="000C0BA0"/>
    <w:rsid w:val="001022FA"/>
    <w:rsid w:val="00112047"/>
    <w:rsid w:val="001127F9"/>
    <w:rsid w:val="00240A88"/>
    <w:rsid w:val="00283FAB"/>
    <w:rsid w:val="002C03FC"/>
    <w:rsid w:val="002C0B6B"/>
    <w:rsid w:val="00312009"/>
    <w:rsid w:val="003D3D8F"/>
    <w:rsid w:val="0043407E"/>
    <w:rsid w:val="004E703F"/>
    <w:rsid w:val="006277A7"/>
    <w:rsid w:val="00671F53"/>
    <w:rsid w:val="006B5BC7"/>
    <w:rsid w:val="00712CA2"/>
    <w:rsid w:val="00826F81"/>
    <w:rsid w:val="00862D7A"/>
    <w:rsid w:val="0089539B"/>
    <w:rsid w:val="00995C1A"/>
    <w:rsid w:val="00D25A25"/>
    <w:rsid w:val="00D91680"/>
    <w:rsid w:val="00E44E26"/>
    <w:rsid w:val="00E60D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9">
    <w:name w:val="Lentelės tinklelis9"/>
    <w:basedOn w:val="prastojilentel"/>
    <w:next w:val="Lentelstinklelis"/>
    <w:uiPriority w:val="39"/>
    <w:rsid w:val="002C03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2C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826F81"/>
    <w:pPr>
      <w:widowControl w:val="0"/>
      <w:autoSpaceDE w:val="0"/>
      <w:autoSpaceDN w:val="0"/>
      <w:spacing w:after="0" w:line="240" w:lineRule="auto"/>
      <w:ind w:left="1242" w:firstLine="851"/>
      <w:jc w:val="both"/>
    </w:pPr>
    <w:rPr>
      <w:rFonts w:ascii="Times New Roman" w:eastAsia="Times New Roman" w:hAnsi="Times New Roman" w:cs="Times New Roman"/>
    </w:rPr>
  </w:style>
  <w:style w:type="paragraph" w:styleId="Betarp">
    <w:name w:val="No Spacing"/>
    <w:uiPriority w:val="1"/>
    <w:qFormat/>
    <w:rsid w:val="001127F9"/>
    <w:pPr>
      <w:spacing w:after="0" w:line="240" w:lineRule="auto"/>
    </w:pPr>
  </w:style>
  <w:style w:type="paragraph" w:styleId="Pagrindinistekstas">
    <w:name w:val="Body Text"/>
    <w:basedOn w:val="prastasis"/>
    <w:link w:val="PagrindinistekstasDiagrama"/>
    <w:rsid w:val="002C0B6B"/>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PagrindinistekstasDiagrama">
    <w:name w:val="Pagrindinis tekstas Diagrama"/>
    <w:basedOn w:val="Numatytasispastraiposriftas"/>
    <w:link w:val="Pagrindinistekstas"/>
    <w:rsid w:val="002C0B6B"/>
    <w:rPr>
      <w:rFonts w:ascii="Liberation Serif" w:eastAsia="NSimSun" w:hAnsi="Liberation Serif" w:cs="Arial"/>
      <w:kern w:val="2"/>
      <w:sz w:val="24"/>
      <w:szCs w:val="24"/>
      <w:lang w:eastAsia="zh-CN" w:bidi="hi-IN"/>
    </w:rPr>
  </w:style>
  <w:style w:type="paragraph" w:customStyle="1" w:styleId="Lentelsturinys">
    <w:name w:val="Lentelės turinys"/>
    <w:basedOn w:val="prastasis"/>
    <w:qFormat/>
    <w:rsid w:val="002C0B6B"/>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9">
    <w:name w:val="Lentelės tinklelis9"/>
    <w:basedOn w:val="prastojilentel"/>
    <w:next w:val="Lentelstinklelis"/>
    <w:uiPriority w:val="39"/>
    <w:rsid w:val="002C03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2C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826F81"/>
    <w:pPr>
      <w:widowControl w:val="0"/>
      <w:autoSpaceDE w:val="0"/>
      <w:autoSpaceDN w:val="0"/>
      <w:spacing w:after="0" w:line="240" w:lineRule="auto"/>
      <w:ind w:left="1242" w:firstLine="851"/>
      <w:jc w:val="both"/>
    </w:pPr>
    <w:rPr>
      <w:rFonts w:ascii="Times New Roman" w:eastAsia="Times New Roman" w:hAnsi="Times New Roman" w:cs="Times New Roman"/>
    </w:rPr>
  </w:style>
  <w:style w:type="paragraph" w:styleId="Betarp">
    <w:name w:val="No Spacing"/>
    <w:uiPriority w:val="1"/>
    <w:qFormat/>
    <w:rsid w:val="001127F9"/>
    <w:pPr>
      <w:spacing w:after="0" w:line="240" w:lineRule="auto"/>
    </w:pPr>
  </w:style>
  <w:style w:type="paragraph" w:styleId="Pagrindinistekstas">
    <w:name w:val="Body Text"/>
    <w:basedOn w:val="prastasis"/>
    <w:link w:val="PagrindinistekstasDiagrama"/>
    <w:rsid w:val="002C0B6B"/>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PagrindinistekstasDiagrama">
    <w:name w:val="Pagrindinis tekstas Diagrama"/>
    <w:basedOn w:val="Numatytasispastraiposriftas"/>
    <w:link w:val="Pagrindinistekstas"/>
    <w:rsid w:val="002C0B6B"/>
    <w:rPr>
      <w:rFonts w:ascii="Liberation Serif" w:eastAsia="NSimSun" w:hAnsi="Liberation Serif" w:cs="Arial"/>
      <w:kern w:val="2"/>
      <w:sz w:val="24"/>
      <w:szCs w:val="24"/>
      <w:lang w:eastAsia="zh-CN" w:bidi="hi-IN"/>
    </w:rPr>
  </w:style>
  <w:style w:type="paragraph" w:customStyle="1" w:styleId="Lentelsturinys">
    <w:name w:val="Lentelės turinys"/>
    <w:basedOn w:val="prastasis"/>
    <w:qFormat/>
    <w:rsid w:val="002C0B6B"/>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7329</Words>
  <Characters>4179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Mantas</cp:lastModifiedBy>
  <cp:revision>2</cp:revision>
  <dcterms:created xsi:type="dcterms:W3CDTF">2022-11-24T07:23:00Z</dcterms:created>
  <dcterms:modified xsi:type="dcterms:W3CDTF">2022-11-24T07:23:00Z</dcterms:modified>
</cp:coreProperties>
</file>