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A6" w:rsidRDefault="004612A6" w:rsidP="004612A6">
      <w:pPr>
        <w:autoSpaceDE w:val="0"/>
        <w:autoSpaceDN w:val="0"/>
        <w:adjustRightInd w:val="0"/>
        <w:spacing w:after="0" w:line="240" w:lineRule="auto"/>
        <w:ind w:left="7776" w:firstLine="1296"/>
        <w:rPr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Cs w:val="24"/>
        </w:rPr>
        <w:t>Akmenės rajono sporto centro</w:t>
      </w:r>
    </w:p>
    <w:p w:rsidR="004612A6" w:rsidRDefault="004612A6" w:rsidP="004612A6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NewRomanPSMT" w:hAnsi="TimesNewRomanPSMT" w:cs="TimesNewRomanPSMT"/>
          <w:szCs w:val="24"/>
        </w:rPr>
      </w:pPr>
      <w:r>
        <w:rPr>
          <w:szCs w:val="24"/>
        </w:rPr>
        <w:t xml:space="preserve">2021-2023 </w:t>
      </w:r>
      <w:r>
        <w:rPr>
          <w:rFonts w:ascii="TimesNewRomanPSMT" w:hAnsi="TimesNewRomanPSMT" w:cs="TimesNewRomanPSMT"/>
          <w:szCs w:val="24"/>
        </w:rPr>
        <w:t>metų korupcijos prevencijos programos</w:t>
      </w:r>
    </w:p>
    <w:p w:rsidR="004612A6" w:rsidRDefault="004612A6" w:rsidP="004612A6">
      <w:pPr>
        <w:autoSpaceDE w:val="0"/>
        <w:autoSpaceDN w:val="0"/>
        <w:adjustRightInd w:val="0"/>
        <w:spacing w:after="0" w:line="240" w:lineRule="auto"/>
        <w:ind w:left="7776" w:firstLine="1296"/>
        <w:rPr>
          <w:szCs w:val="24"/>
        </w:rPr>
      </w:pPr>
      <w:r>
        <w:rPr>
          <w:szCs w:val="24"/>
        </w:rPr>
        <w:t>1 priedas</w:t>
      </w:r>
    </w:p>
    <w:p w:rsidR="004612A6" w:rsidRDefault="004612A6" w:rsidP="004612A6">
      <w:pPr>
        <w:pStyle w:val="Betarp"/>
        <w:jc w:val="right"/>
        <w:rPr>
          <w:b/>
        </w:rPr>
      </w:pPr>
    </w:p>
    <w:p w:rsidR="004612A6" w:rsidRDefault="004612A6" w:rsidP="004612A6">
      <w:pPr>
        <w:pStyle w:val="Betarp"/>
        <w:jc w:val="center"/>
        <w:rPr>
          <w:b/>
        </w:rPr>
      </w:pPr>
      <w:r>
        <w:rPr>
          <w:b/>
        </w:rPr>
        <w:t>AKMENĖS RAJONO SPORTO CENTRO</w:t>
      </w:r>
      <w:r w:rsidRPr="00EE4132">
        <w:rPr>
          <w:b/>
        </w:rPr>
        <w:br/>
        <w:t xml:space="preserve">KORUPCIJOS PREVENCIJOS </w:t>
      </w:r>
      <w:r w:rsidRPr="00EE4132">
        <w:rPr>
          <w:b/>
          <w:bCs/>
          <w:color w:val="000000"/>
          <w:lang w:eastAsia="lt-LT"/>
        </w:rPr>
        <w:t>2021–2023</w:t>
      </w:r>
      <w:r w:rsidRPr="00EE4132">
        <w:rPr>
          <w:b/>
        </w:rPr>
        <w:t xml:space="preserve"> </w:t>
      </w:r>
      <w:r>
        <w:rPr>
          <w:b/>
        </w:rPr>
        <w:t>METŲ PROGRAMOS PRIEMONIŲ PLANAS</w:t>
      </w:r>
    </w:p>
    <w:p w:rsidR="004612A6" w:rsidRDefault="004612A6" w:rsidP="004612A6">
      <w:pPr>
        <w:pStyle w:val="Betarp"/>
        <w:jc w:val="center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1"/>
        <w:gridCol w:w="1818"/>
        <w:gridCol w:w="6"/>
        <w:gridCol w:w="1812"/>
        <w:gridCol w:w="138"/>
        <w:gridCol w:w="1674"/>
        <w:gridCol w:w="135"/>
        <w:gridCol w:w="25"/>
        <w:gridCol w:w="1257"/>
        <w:gridCol w:w="45"/>
        <w:gridCol w:w="3165"/>
        <w:gridCol w:w="14"/>
        <w:gridCol w:w="3455"/>
        <w:gridCol w:w="23"/>
      </w:tblGrid>
      <w:tr w:rsidR="004612A6" w:rsidTr="004612A6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253EC" w:rsidRDefault="004612A6" w:rsidP="004612A6">
            <w:pPr>
              <w:pStyle w:val="Betarp"/>
              <w:rPr>
                <w:b/>
              </w:rPr>
            </w:pPr>
            <w:r w:rsidRPr="000253EC">
              <w:rPr>
                <w:b/>
                <w:bCs/>
              </w:rPr>
              <w:t xml:space="preserve">I tikslas – </w:t>
            </w:r>
            <w:r w:rsidRPr="000253EC">
              <w:rPr>
                <w:b/>
              </w:rPr>
              <w:t>nustatyti priežastis korupcijai pasireikšti savivaldybės institucijose, įmonėse ir įstaigose ir jas šalinti</w:t>
            </w:r>
          </w:p>
        </w:tc>
      </w:tr>
      <w:tr w:rsidR="004612A6" w:rsidTr="004612A6">
        <w:trPr>
          <w:gridAfter w:val="1"/>
          <w:wAfter w:w="9" w:type="pct"/>
          <w:trHeight w:val="639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253EC" w:rsidRDefault="004612A6" w:rsidP="004612A6">
            <w:pPr>
              <w:pStyle w:val="Betarp"/>
              <w:rPr>
                <w:b/>
                <w:sz w:val="20"/>
                <w:szCs w:val="20"/>
              </w:rPr>
            </w:pPr>
            <w:r w:rsidRPr="000253E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6" w:rsidRPr="000253EC" w:rsidRDefault="004612A6" w:rsidP="004612A6">
            <w:pPr>
              <w:pStyle w:val="Betarp"/>
              <w:rPr>
                <w:b/>
              </w:rPr>
            </w:pPr>
            <w:r w:rsidRPr="000253EC">
              <w:rPr>
                <w:b/>
              </w:rPr>
              <w:t>Problema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6" w:rsidRPr="000253EC" w:rsidRDefault="004612A6" w:rsidP="004612A6">
            <w:pPr>
              <w:pStyle w:val="Betarp"/>
              <w:rPr>
                <w:b/>
              </w:rPr>
            </w:pPr>
            <w:r w:rsidRPr="000253EC">
              <w:rPr>
                <w:b/>
              </w:rPr>
              <w:t>Priemonė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6" w:rsidRPr="000253EC" w:rsidRDefault="004612A6" w:rsidP="004612A6">
            <w:pPr>
              <w:pStyle w:val="Betarp"/>
              <w:rPr>
                <w:b/>
              </w:rPr>
            </w:pPr>
            <w:r w:rsidRPr="000253EC">
              <w:rPr>
                <w:b/>
              </w:rPr>
              <w:t>Vykdytojas (-ai)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6" w:rsidRPr="000253EC" w:rsidRDefault="004612A6" w:rsidP="004612A6">
            <w:pPr>
              <w:pStyle w:val="Betarp"/>
              <w:rPr>
                <w:b/>
              </w:rPr>
            </w:pPr>
            <w:r w:rsidRPr="000253EC">
              <w:rPr>
                <w:b/>
              </w:rPr>
              <w:t>Įvykdymo terminas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6" w:rsidRPr="000253EC" w:rsidRDefault="004612A6" w:rsidP="004612A6">
            <w:pPr>
              <w:pStyle w:val="Betarp"/>
              <w:rPr>
                <w:b/>
              </w:rPr>
            </w:pPr>
            <w:r w:rsidRPr="000253EC">
              <w:rPr>
                <w:b/>
              </w:rPr>
              <w:t>Laukiamo rezultato vertinimo kriterijai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A6" w:rsidRPr="000253EC" w:rsidRDefault="004612A6" w:rsidP="004612A6">
            <w:pPr>
              <w:pStyle w:val="Betarp"/>
              <w:rPr>
                <w:b/>
              </w:rPr>
            </w:pPr>
            <w:r w:rsidRPr="000253EC">
              <w:rPr>
                <w:b/>
              </w:rPr>
              <w:t>Pasiektas rezultatas</w:t>
            </w:r>
          </w:p>
        </w:tc>
      </w:tr>
      <w:tr w:rsidR="004612A6" w:rsidTr="004612A6">
        <w:trPr>
          <w:trHeight w:val="415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i/>
                <w:sz w:val="22"/>
                <w:highlight w:val="yellow"/>
              </w:rPr>
            </w:pPr>
            <w:r w:rsidRPr="0026758D">
              <w:rPr>
                <w:i/>
                <w:sz w:val="22"/>
              </w:rPr>
              <w:t xml:space="preserve">1 uždavinys. Sukurti veiksmingą, kryptingą ir ilgalaikį korupcijos prevencijos priemonių įgyvendinimą bei kontrolę Savivaldybės institucijose, įmonėse ir įstaigose.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i/>
                <w:sz w:val="22"/>
              </w:rPr>
            </w:pPr>
          </w:p>
        </w:tc>
      </w:tr>
      <w:tr w:rsidR="004612A6" w:rsidTr="004612A6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1.</w:t>
            </w:r>
            <w:r w:rsidRPr="000A6A1F">
              <w:rPr>
                <w:sz w:val="22"/>
              </w:rPr>
              <w:tab/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886157" w:rsidRDefault="004612A6" w:rsidP="004612A6">
            <w:pPr>
              <w:pStyle w:val="Betarp"/>
              <w:rPr>
                <w:bCs/>
                <w:sz w:val="22"/>
              </w:rPr>
            </w:pPr>
            <w:r w:rsidRPr="00886157">
              <w:rPr>
                <w:sz w:val="22"/>
                <w:lang w:eastAsia="lt-LT"/>
              </w:rPr>
              <w:t>Nekontroliuojama korupcijos prevencijos programa neteikia reikiamo rezultato.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886157" w:rsidRDefault="004612A6" w:rsidP="004612A6">
            <w:pPr>
              <w:pStyle w:val="Betarp"/>
              <w:rPr>
                <w:sz w:val="22"/>
              </w:rPr>
            </w:pPr>
            <w:r w:rsidRPr="00886157">
              <w:rPr>
                <w:sz w:val="22"/>
                <w:lang w:eastAsia="lt-LT"/>
              </w:rPr>
              <w:t>Antikorupcijos komisijoje išklausyti savivaldybei pavaldžių įstaigų ir įmonių vadovų ataskaitas apie korupcijos prevencijos priemonių įgyvendinimą.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886157" w:rsidRDefault="004612A6" w:rsidP="004612A6">
            <w:pPr>
              <w:pStyle w:val="Betarp"/>
              <w:rPr>
                <w:sz w:val="22"/>
              </w:rPr>
            </w:pPr>
            <w:r w:rsidRPr="00886157">
              <w:rPr>
                <w:sz w:val="22"/>
                <w:lang w:eastAsia="lt-LT"/>
              </w:rPr>
              <w:t>Savivaldybės institucijų, įmonių  ir įstaigų vadovai, Teisės ir personalo skyrius, Antikorupcijos komisija.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886157" w:rsidRDefault="004612A6" w:rsidP="004612A6">
            <w:pPr>
              <w:pStyle w:val="Betarp"/>
              <w:rPr>
                <w:sz w:val="22"/>
                <w:lang w:eastAsia="lt-LT"/>
              </w:rPr>
            </w:pPr>
            <w:r w:rsidRPr="00886157">
              <w:rPr>
                <w:sz w:val="22"/>
                <w:lang w:eastAsia="lt-LT"/>
              </w:rPr>
              <w:t>Kiekvienais metais iki kovo 1 d.</w:t>
            </w:r>
          </w:p>
          <w:p w:rsidR="004612A6" w:rsidRPr="00886157" w:rsidRDefault="004612A6" w:rsidP="004612A6">
            <w:pPr>
              <w:pStyle w:val="Betarp"/>
              <w:rPr>
                <w:sz w:val="22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886157" w:rsidRDefault="004612A6" w:rsidP="004612A6">
            <w:pPr>
              <w:pStyle w:val="Betarp"/>
              <w:rPr>
                <w:sz w:val="22"/>
              </w:rPr>
            </w:pPr>
            <w:r w:rsidRPr="00886157">
              <w:rPr>
                <w:sz w:val="22"/>
                <w:lang w:eastAsia="lt-LT"/>
              </w:rPr>
              <w:t>Išklausytų ataskaitų skaičius – ne mažiau kaip 3 ataskaitos per metus.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886157" w:rsidRDefault="004612A6" w:rsidP="004612A6">
            <w:pPr>
              <w:pStyle w:val="Betarp"/>
              <w:rPr>
                <w:sz w:val="22"/>
                <w:lang w:eastAsia="lt-LT"/>
              </w:rPr>
            </w:pPr>
          </w:p>
        </w:tc>
      </w:tr>
      <w:tr w:rsidR="004612A6" w:rsidTr="004612A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2.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color w:val="000000"/>
                <w:sz w:val="22"/>
              </w:rPr>
              <w:t>Būtinybė motyvuotai parinkti Savivaldybės institucijų, įmonių ir įstaigų veiklos sritis, kuriose būtų tikslinga atlikti korupcijos pasireiškimo tikimybės nustatymą.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color w:val="000000"/>
                <w:sz w:val="22"/>
              </w:rPr>
            </w:pPr>
            <w:r w:rsidRPr="0026758D">
              <w:rPr>
                <w:color w:val="000000"/>
                <w:sz w:val="22"/>
              </w:rPr>
              <w:t xml:space="preserve">Savivaldybės institucijų, įmonių ir įstaigų veiklos sritis, kuriose būtų tikslinga nustatyti korupcijos pasireiškimo tikimybę, motyvuotai parinkti Antikorupcijos komisijoje, </w:t>
            </w:r>
            <w:r w:rsidRPr="0026758D">
              <w:rPr>
                <w:color w:val="000000"/>
                <w:sz w:val="22"/>
              </w:rPr>
              <w:lastRenderedPageBreak/>
              <w:t>nustatyti korupcijos pasireiškimo tikimybę ir parengti rekomendacijas, padėsiančias vengti korupcijos pasireiškimo.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color w:val="000000"/>
                <w:sz w:val="22"/>
              </w:rPr>
              <w:lastRenderedPageBreak/>
              <w:t xml:space="preserve">Antikorupcijos komisija, </w:t>
            </w:r>
            <w:r w:rsidRPr="0026758D">
              <w:rPr>
                <w:sz w:val="22"/>
              </w:rPr>
              <w:t>Savivaldybės meras, Savivaldybės</w:t>
            </w:r>
          </w:p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>administracijos Teisės ir personalo skyrius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color w:val="000000"/>
                <w:sz w:val="22"/>
              </w:rPr>
              <w:t>Kiekvienų metų II-III ketvirtis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color w:val="000000"/>
                <w:sz w:val="22"/>
              </w:rPr>
            </w:pPr>
            <w:r w:rsidRPr="0026758D">
              <w:rPr>
                <w:color w:val="000000"/>
                <w:sz w:val="22"/>
              </w:rPr>
              <w:t>Parinktos Savivaldybės administracijos, įstaigų ir įmonių veiklos sritys, kuriose būtų tikslinga atlikti korupcijos pasireiškimo tikimybės nustatymą;</w:t>
            </w:r>
          </w:p>
          <w:p w:rsidR="004612A6" w:rsidRPr="0026758D" w:rsidRDefault="004612A6" w:rsidP="004612A6">
            <w:pPr>
              <w:pStyle w:val="Betarp"/>
              <w:rPr>
                <w:color w:val="000000"/>
                <w:sz w:val="22"/>
              </w:rPr>
            </w:pPr>
            <w:r w:rsidRPr="0026758D">
              <w:rPr>
                <w:color w:val="000000"/>
                <w:sz w:val="22"/>
              </w:rPr>
              <w:t>Parengta motyvuota korupcijos pasireiškimo tikimybės išvada;</w:t>
            </w:r>
          </w:p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color w:val="000000"/>
                <w:sz w:val="22"/>
              </w:rPr>
              <w:t>Parengtas priemonių galimoms korupcijos apraiškoms valdyti planas.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color w:val="000000"/>
                <w:sz w:val="22"/>
              </w:rPr>
            </w:pPr>
          </w:p>
        </w:tc>
      </w:tr>
      <w:tr w:rsidR="004612A6" w:rsidTr="004612A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3.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Nevaldoma informacija apie Savivaldybės institucijų, </w:t>
            </w:r>
            <w:r w:rsidRPr="000A6A1F">
              <w:rPr>
                <w:sz w:val="22"/>
                <w:lang w:eastAsia="lt-LT"/>
              </w:rPr>
              <w:t xml:space="preserve">įmonių  ir įstaigų </w:t>
            </w:r>
            <w:r w:rsidRPr="000A6A1F">
              <w:rPr>
                <w:sz w:val="22"/>
              </w:rPr>
              <w:t>darbuotojų suvokimą apie korupciją.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Atlikti anoniminę Savivaldybės institucijų, </w:t>
            </w:r>
            <w:r w:rsidRPr="000A6A1F">
              <w:rPr>
                <w:sz w:val="22"/>
                <w:lang w:eastAsia="lt-LT"/>
              </w:rPr>
              <w:t xml:space="preserve">įmonių  ir įstaigų </w:t>
            </w:r>
            <w:r w:rsidRPr="000A6A1F">
              <w:rPr>
                <w:sz w:val="22"/>
              </w:rPr>
              <w:t>darbuotojų apklausą, siekiant nustatyti darbuotojų tolerancijos korupcijai indeksą, apklausos rezultatus skelbti įstaigos interneto svetainėje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rFonts w:eastAsia="SimSun"/>
                <w:bCs/>
                <w:sz w:val="22"/>
                <w:lang w:eastAsia="zh-CN"/>
              </w:rPr>
            </w:pPr>
            <w:r w:rsidRPr="000A6A1F">
              <w:rPr>
                <w:bCs/>
                <w:sz w:val="22"/>
              </w:rPr>
              <w:t xml:space="preserve">Savivaldybės institucijų, </w:t>
            </w:r>
            <w:r w:rsidRPr="000A6A1F">
              <w:rPr>
                <w:sz w:val="22"/>
                <w:lang w:eastAsia="lt-LT"/>
              </w:rPr>
              <w:t xml:space="preserve">įmonių  ir įstaigų </w:t>
            </w:r>
            <w:r w:rsidRPr="000A6A1F">
              <w:rPr>
                <w:bCs/>
                <w:sz w:val="22"/>
              </w:rPr>
              <w:t>vadovai ar jų paskirti atsakingi asmenys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Kiekvienais metais iki gruodžio </w:t>
            </w: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31 d.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Apklaustų asmenų skaičius (ne mažiau kaip 50 proc., jeigu įstaigoje dirba iki 100 darbuotojų); </w:t>
            </w: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Nustatytas darbuotojų tolerancijos korupcijai indeksas kasmet mažėja.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</w:tr>
      <w:tr w:rsidR="004612A6" w:rsidTr="004612A6"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i/>
                <w:sz w:val="22"/>
              </w:rPr>
              <w:t>2</w:t>
            </w:r>
            <w:r w:rsidRPr="0026758D">
              <w:rPr>
                <w:i/>
                <w:sz w:val="22"/>
              </w:rPr>
              <w:tab/>
              <w:t>Uždavinys. Užtikrinti, kad visose Savivaldybės institucijose,  jai pavaldžiose įmonėse ir įstaigose būtų paskirti asmenys, atsakingi už korupcijos prevenciją, efektyviai organizuoti jų veiklą.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i/>
                <w:sz w:val="22"/>
              </w:rPr>
            </w:pPr>
          </w:p>
        </w:tc>
      </w:tr>
      <w:tr w:rsidR="004612A6" w:rsidTr="004612A6">
        <w:trPr>
          <w:trHeight w:val="25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4.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bCs/>
                <w:sz w:val="22"/>
              </w:rPr>
              <w:t xml:space="preserve">Savivaldybės institucijose, </w:t>
            </w:r>
            <w:r w:rsidRPr="000A6A1F">
              <w:rPr>
                <w:sz w:val="22"/>
                <w:lang w:eastAsia="lt-LT"/>
              </w:rPr>
              <w:t>įmonėse  ir įstaigose nepaskirti ir/ar pasikeitus jų darbuotojams, nėra paskiriamas asmuo, atsakingas už korupcijos prevenciją.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color w:val="000000"/>
                <w:sz w:val="22"/>
                <w:lang w:eastAsia="lt-LT"/>
              </w:rPr>
            </w:pPr>
            <w:r w:rsidRPr="000A6A1F">
              <w:rPr>
                <w:sz w:val="22"/>
                <w:lang w:eastAsia="lt-LT"/>
              </w:rPr>
              <w:t xml:space="preserve">Užtikrinti, kad Savivaldybės </w:t>
            </w:r>
            <w:r w:rsidRPr="000A6A1F">
              <w:rPr>
                <w:bCs/>
                <w:sz w:val="22"/>
              </w:rPr>
              <w:t xml:space="preserve">institucijose, </w:t>
            </w:r>
            <w:r w:rsidRPr="000A6A1F">
              <w:rPr>
                <w:sz w:val="22"/>
                <w:lang w:eastAsia="lt-LT"/>
              </w:rPr>
              <w:t xml:space="preserve">įmonėse  ir įstaigose būtų paskirtas už korupcijos prevenciją atsakingas asmuo per mėnesį nuo darbuotojo </w:t>
            </w:r>
            <w:r w:rsidRPr="000A6A1F">
              <w:rPr>
                <w:sz w:val="22"/>
                <w:lang w:eastAsia="lt-LT"/>
              </w:rPr>
              <w:lastRenderedPageBreak/>
              <w:t>atleidimo, nesant paskirto darbuotojo, tuo metu už korupcijos prevenciją atsakingas vadovas.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rFonts w:eastAsia="SimSun"/>
                <w:bCs/>
                <w:sz w:val="22"/>
                <w:lang w:eastAsia="zh-CN"/>
              </w:rPr>
            </w:pPr>
            <w:r w:rsidRPr="000A6A1F">
              <w:rPr>
                <w:bCs/>
                <w:sz w:val="22"/>
              </w:rPr>
              <w:lastRenderedPageBreak/>
              <w:t xml:space="preserve">Savivaldybės institucijų, </w:t>
            </w:r>
            <w:r w:rsidRPr="000A6A1F">
              <w:rPr>
                <w:sz w:val="22"/>
                <w:lang w:eastAsia="lt-LT"/>
              </w:rPr>
              <w:t xml:space="preserve">įmonių  ir įstaigų </w:t>
            </w:r>
            <w:r w:rsidRPr="000A6A1F">
              <w:rPr>
                <w:bCs/>
                <w:sz w:val="22"/>
              </w:rPr>
              <w:t>vadovai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Sutikrinama kasmet iki einamųjų metų III ketvirčio.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Savivaldybės </w:t>
            </w:r>
            <w:r w:rsidRPr="000A6A1F">
              <w:rPr>
                <w:bCs/>
                <w:sz w:val="22"/>
              </w:rPr>
              <w:t xml:space="preserve">institucijose, </w:t>
            </w:r>
            <w:r w:rsidRPr="000A6A1F">
              <w:rPr>
                <w:sz w:val="22"/>
                <w:lang w:eastAsia="lt-LT"/>
              </w:rPr>
              <w:t>įmonėse  ir įstaigose</w:t>
            </w:r>
            <w:r w:rsidRPr="000A6A1F">
              <w:rPr>
                <w:sz w:val="22"/>
              </w:rPr>
              <w:t xml:space="preserve"> paskirti asmenys, atsakingi už korupcijos prevenciją ir kontrolės funkcijų vykdymą;</w:t>
            </w:r>
          </w:p>
          <w:p w:rsidR="004612A6" w:rsidRPr="000A6A1F" w:rsidRDefault="004612A6" w:rsidP="004612A6">
            <w:pPr>
              <w:pStyle w:val="Betarp"/>
              <w:rPr>
                <w:color w:val="000000"/>
                <w:sz w:val="22"/>
                <w:lang w:eastAsia="lt-LT"/>
              </w:rPr>
            </w:pPr>
            <w:r w:rsidRPr="000A6A1F">
              <w:rPr>
                <w:sz w:val="22"/>
              </w:rPr>
              <w:t>Informacija apie atsakingą asmenį skelbiama Savivaldybės įstaigos ir įmonės, įstaigos interneto svetainėje.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</w:tr>
      <w:tr w:rsidR="004612A6" w:rsidTr="004612A6">
        <w:trPr>
          <w:trHeight w:val="475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bCs/>
                <w:color w:val="FF0000"/>
                <w:sz w:val="22"/>
              </w:rPr>
            </w:pPr>
            <w:r w:rsidRPr="0026758D">
              <w:rPr>
                <w:bCs/>
                <w:color w:val="000000"/>
                <w:sz w:val="22"/>
                <w:lang w:eastAsia="lt-LT"/>
              </w:rPr>
              <w:t xml:space="preserve">II tikslas – </w:t>
            </w:r>
            <w:r w:rsidRPr="0026758D">
              <w:rPr>
                <w:bCs/>
                <w:sz w:val="22"/>
              </w:rPr>
              <w:t>siekti didesnio Savivaldybės institucijų, įmonių ir įstaigų veiklos sprendimų ir procedūrų skaidrumo, viešumo ir atskaitingumo visuomenei</w:t>
            </w:r>
            <w:r w:rsidRPr="0026758D">
              <w:rPr>
                <w:bCs/>
                <w:color w:val="000000"/>
                <w:sz w:val="22"/>
                <w:lang w:eastAsia="lt-LT"/>
              </w:rPr>
              <w:t>, užtikrinti efektyvų kontrolės mechanizmą Akmenės rajono savivaldybės institucijų veiklos srityse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bCs/>
                <w:color w:val="000000"/>
                <w:sz w:val="22"/>
                <w:lang w:eastAsia="lt-LT"/>
              </w:rPr>
            </w:pPr>
          </w:p>
        </w:tc>
      </w:tr>
      <w:tr w:rsidR="004612A6" w:rsidTr="004612A6">
        <w:trPr>
          <w:trHeight w:val="358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i/>
                <w:iCs/>
                <w:sz w:val="22"/>
              </w:rPr>
            </w:pPr>
            <w:r w:rsidRPr="0026758D">
              <w:rPr>
                <w:i/>
                <w:iCs/>
                <w:sz w:val="22"/>
              </w:rPr>
              <w:t>1 uždavinys. Užtikrinti kokybišką norminių teisės aktų projektų antikorupcinį vertinimą, jų viešinimą.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i/>
                <w:iCs/>
                <w:sz w:val="22"/>
              </w:rPr>
            </w:pPr>
          </w:p>
        </w:tc>
      </w:tr>
      <w:tr w:rsidR="004612A6" w:rsidTr="004612A6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5.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color w:val="92D050"/>
                <w:sz w:val="22"/>
              </w:rPr>
            </w:pPr>
            <w:r w:rsidRPr="0026758D">
              <w:rPr>
                <w:sz w:val="22"/>
                <w:lang w:eastAsia="lt-LT"/>
              </w:rPr>
              <w:t>Savivaldybės rengiamų teisės aktų projektų vertinimas antikorupciniu požiūriu.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Lietuvos Respublikos korupcijos prevencijos įstatymo 8 straipsnio 1 dalyje nustatytais atvejais atlikti norminių teisės aktų projektų  antikorupcinį vertinimą. Ypatingą dėmesį skirti antikorupciniu požiūriu vertinant teisės aktų projektus, dėl kurių gali kilti interesų konfliktai, taip pat visuomenei reikšmingais klausimais.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bCs/>
                <w:color w:val="FF0000"/>
                <w:sz w:val="22"/>
              </w:rPr>
            </w:pPr>
            <w:r w:rsidRPr="0026758D">
              <w:rPr>
                <w:sz w:val="22"/>
                <w:lang w:eastAsia="lt-LT"/>
              </w:rPr>
              <w:t>Savivaldybės administracija, Antikorupcijos komisija.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 xml:space="preserve">Nuolat rengiant teisės akto projektą 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Atliktų teisės aktų antikorupciniu požiūriu vertinimų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</w:p>
        </w:tc>
      </w:tr>
      <w:tr w:rsidR="004612A6" w:rsidTr="004612A6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lastRenderedPageBreak/>
              <w:t>6.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>Visuomenei trūksta informacijos apie Savivaldybėje priimamus norminius teisės aktus.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Skelbti informaciją apie Savivaldybėje priimtus norminius teisės aktus Savivaldybės interneto svetainėje ir Teisės aktų  registre.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bCs/>
                <w:color w:val="FF0000"/>
                <w:sz w:val="22"/>
              </w:rPr>
            </w:pPr>
            <w:r w:rsidRPr="0026758D">
              <w:rPr>
                <w:sz w:val="22"/>
                <w:lang w:eastAsia="lt-LT"/>
              </w:rPr>
              <w:t xml:space="preserve">Savivaldybės </w:t>
            </w:r>
            <w:proofErr w:type="spellStart"/>
            <w:r w:rsidRPr="0026758D">
              <w:rPr>
                <w:sz w:val="22"/>
                <w:lang w:eastAsia="lt-LT"/>
              </w:rPr>
              <w:t>administra-cijos</w:t>
            </w:r>
            <w:proofErr w:type="spellEnd"/>
            <w:r w:rsidRPr="0026758D">
              <w:rPr>
                <w:sz w:val="22"/>
                <w:lang w:eastAsia="lt-LT"/>
              </w:rPr>
              <w:t xml:space="preserve"> darbuotojai, rengiantys teisės aktus, Savivaldybės administracijos Bendrasis skyrius.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Nuolat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Priimtų ir paskelbtų teisės aktų skaičiaus santykis.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</w:p>
        </w:tc>
      </w:tr>
      <w:tr w:rsidR="004612A6" w:rsidTr="004612A6">
        <w:trPr>
          <w:trHeight w:val="475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i/>
                <w:sz w:val="22"/>
              </w:rPr>
            </w:pPr>
            <w:r w:rsidRPr="0026758D">
              <w:rPr>
                <w:i/>
                <w:sz w:val="22"/>
              </w:rPr>
              <w:t>2 uždavinys. Nustatyti skaidraus elgesio taisykles, kaip savivaldybės administracijos darbuotojas turėtų pasielgti abejotinoje situacijoje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i/>
                <w:sz w:val="22"/>
              </w:rPr>
            </w:pPr>
          </w:p>
        </w:tc>
      </w:tr>
      <w:tr w:rsidR="004612A6" w:rsidTr="004612A6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7.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color w:val="92D050"/>
                <w:sz w:val="22"/>
              </w:rPr>
            </w:pPr>
            <w:r w:rsidRPr="0026758D">
              <w:rPr>
                <w:bCs/>
                <w:iCs/>
                <w:sz w:val="22"/>
              </w:rPr>
              <w:t>Darbuotojams trūksta žinių ir įgūdžių, kaip pasielgti abejotinose situacijose.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>Parengti ir patvirtinti Nulinės tolerancijos korupcijai politikos gaires, kurios būtų privalomos Savivaldybės institucijoms, įmonėms ir įstaigoms.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bCs/>
                <w:color w:val="FF0000"/>
                <w:sz w:val="22"/>
              </w:rPr>
            </w:pPr>
            <w:r w:rsidRPr="0026758D">
              <w:rPr>
                <w:sz w:val="22"/>
              </w:rPr>
              <w:t>Savivaldybės administracijos Teisės ir personalo skyrius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>Iki 2021 m. gruodžio 31 d.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bCs/>
                <w:sz w:val="22"/>
              </w:rPr>
              <w:t>Parengtos ir Savivaldybės administracijos direktoriaus įsakymu patvirtintos Nulinės tolerancijos korupcijai politikos gairės.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bCs/>
                <w:sz w:val="22"/>
              </w:rPr>
            </w:pPr>
          </w:p>
        </w:tc>
      </w:tr>
      <w:tr w:rsidR="004612A6" w:rsidTr="004612A6">
        <w:trPr>
          <w:trHeight w:val="304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rFonts w:eastAsia="Arial"/>
                <w:bCs/>
                <w:i/>
                <w:sz w:val="22"/>
              </w:rPr>
            </w:pPr>
            <w:r w:rsidRPr="0026758D">
              <w:rPr>
                <w:rFonts w:eastAsia="Arial"/>
                <w:bCs/>
                <w:i/>
                <w:sz w:val="22"/>
              </w:rPr>
              <w:t>3 uždavinys. Organizuoti  Savivaldybės institucijose, įmonėse ir įstaigose viešųjų ir privačių interesų konfliktų valdymą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rFonts w:eastAsia="Arial"/>
                <w:bCs/>
                <w:i/>
                <w:sz w:val="22"/>
              </w:rPr>
            </w:pPr>
          </w:p>
        </w:tc>
      </w:tr>
      <w:tr w:rsidR="004612A6" w:rsidTr="004612A6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8.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Nepakankamas visuomenės pasitikėjimas Savivaldybės įstaigomis.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Skelbti interneto svetainėse informaciją apie Savivaldybės tarybos narių, Savivaldybės administracijos, Savivaldybės įmonių ir įstaigų darbuotojų nusišalinimus nuo dalyvavimo rengiant, svarstant ir priimant sprendimus, </w:t>
            </w:r>
            <w:r w:rsidRPr="000A6A1F">
              <w:rPr>
                <w:sz w:val="22"/>
              </w:rPr>
              <w:lastRenderedPageBreak/>
              <w:t xml:space="preserve">vykdant jiems pavestas užduotis, kad būtų išvengta viešųjų ir privačių interesų konflikto. 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lastRenderedPageBreak/>
              <w:t xml:space="preserve">Savivaldybės administracijos Bendrasis skyrius, </w:t>
            </w:r>
            <w:r w:rsidRPr="000A6A1F">
              <w:rPr>
                <w:sz w:val="22"/>
              </w:rPr>
              <w:t>Savivaldybės įmonių ir įstaigų vadovai</w:t>
            </w:r>
          </w:p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</w:p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</w:p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</w:p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</w:p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</w:p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>Kas ketvirtį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Bus išvengta interesų konflikto, padidės visuomenės pasitikėjimas savivaldybės institucijomis.</w:t>
            </w: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Kartą per ketvirtį parengta ir paviešinta apibendrinta informacija apie Akmenės rajono savivaldybės tarybos narių, Savivaldybės administracijos, Savivaldybės įstaigų  ir įmonių darbuotojų nusišalinimo ir nušalinimo atvejus.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</w:tr>
      <w:tr w:rsidR="004612A6" w:rsidTr="004612A6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9.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Viešųjų ir privačių interesų neatskyrimas yra viena iš korupcijos prielaidų, galinčių pasireikšti Savivaldybėje,  jos įstaigose ir įmonėse.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  <w:lang w:eastAsia="lt-LT"/>
              </w:rPr>
            </w:pPr>
            <w:r w:rsidRPr="000A6A1F">
              <w:rPr>
                <w:sz w:val="22"/>
                <w:lang w:eastAsia="lt-LT"/>
              </w:rPr>
              <w:t xml:space="preserve">Kontroliuoti, ar asmenys laiku ir tinkamai pateikia privačių interesų deklaracijas.  </w:t>
            </w: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  <w:r w:rsidRPr="000A6A1F">
              <w:rPr>
                <w:sz w:val="22"/>
                <w:lang w:eastAsia="lt-LT"/>
              </w:rPr>
              <w:t>Savivaldybės administracijos padalinių vadovai, Savivaldybės administracijos Bendrasis skyrius,  Savivaldybės Etikos komisija, Savivaldybės įmonių ir įstaigų vadovai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 xml:space="preserve">Kasmet </w:t>
            </w:r>
            <w:r w:rsidRPr="000A6A1F">
              <w:rPr>
                <w:sz w:val="22"/>
                <w:lang w:eastAsia="lt-LT"/>
              </w:rPr>
              <w:t>iki   liepos 31 d. ir   gruodžio 31 d.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Vertinimas – 100 proc. privačius interesus laiku deklaravusių darbuotojų.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  <w:lang w:eastAsia="lt-LT"/>
              </w:rPr>
            </w:pPr>
          </w:p>
        </w:tc>
      </w:tr>
      <w:tr w:rsidR="004612A6" w:rsidTr="004612A6">
        <w:trPr>
          <w:trHeight w:val="172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  <w:highlight w:val="yellow"/>
              </w:rPr>
            </w:pPr>
            <w:r w:rsidRPr="0026758D">
              <w:rPr>
                <w:rFonts w:eastAsia="Arial"/>
                <w:bCs/>
                <w:i/>
                <w:sz w:val="22"/>
              </w:rPr>
              <w:t>4 uždavinys. D</w:t>
            </w:r>
            <w:r w:rsidRPr="0026758D">
              <w:rPr>
                <w:i/>
                <w:sz w:val="22"/>
              </w:rPr>
              <w:t>idinti sprendimų ir procedūrų skaidrumą, viešumą ir atskaitingumą visuomenei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rFonts w:eastAsia="Arial"/>
                <w:bCs/>
                <w:i/>
                <w:sz w:val="22"/>
              </w:rPr>
            </w:pPr>
          </w:p>
        </w:tc>
      </w:tr>
      <w:tr w:rsidR="004612A6" w:rsidTr="004612A6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10.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Interneto svetainėje  stokojama informacijos apie Savivaldybės institucijų, įmonių ir įstaigų veiklą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Savivaldybės institucijų, įmonių ir įstaigų interneto svetainėse skelbti informaciją apie per praėjusius metus įvykdytus (vykdomus) projektus, jų finansavimo šaltinius, patirtas išlaidas ir sukurtą ar planuojamą sukurti pridėtinę vertę.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Savivaldybės institucijose, įmonėse ir įstaigose už projektų vykdymą atsakingi asmenys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>Nuo 2021 m. liepos 1 d., kas 6 mėn.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Savivaldybės institucijų, įmonių ir įstaigų, skelbiančių informaciją, skaičius.</w:t>
            </w: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</w:tr>
      <w:tr w:rsidR="004612A6" w:rsidTr="004612A6">
        <w:trPr>
          <w:trHeight w:val="416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rFonts w:eastAsia="Arial"/>
                <w:bCs/>
                <w:i/>
                <w:sz w:val="22"/>
              </w:rPr>
            </w:pPr>
            <w:r w:rsidRPr="0026758D">
              <w:rPr>
                <w:i/>
                <w:sz w:val="22"/>
              </w:rPr>
              <w:t xml:space="preserve">5  uždavinys. </w:t>
            </w:r>
            <w:r w:rsidRPr="0026758D">
              <w:rPr>
                <w:bCs/>
                <w:i/>
                <w:sz w:val="22"/>
              </w:rPr>
              <w:t xml:space="preserve"> </w:t>
            </w:r>
            <w:r w:rsidRPr="0026758D">
              <w:rPr>
                <w:rFonts w:eastAsia="Arial"/>
                <w:bCs/>
                <w:i/>
                <w:sz w:val="22"/>
              </w:rPr>
              <w:t xml:space="preserve">Gerinti administracinių ir viešųjų  paslaugų teikimo, administravimo kokybę, viešumą ir atskaitingumą visuomenei.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i/>
                <w:sz w:val="22"/>
              </w:rPr>
            </w:pPr>
          </w:p>
        </w:tc>
      </w:tr>
      <w:tr w:rsidR="004612A6" w:rsidTr="004612A6">
        <w:trPr>
          <w:trHeight w:val="55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11.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i/>
                <w:sz w:val="22"/>
              </w:rPr>
            </w:pPr>
            <w:r w:rsidRPr="000A6A1F">
              <w:rPr>
                <w:sz w:val="22"/>
                <w:shd w:val="clear" w:color="auto" w:fill="FFFFFF"/>
              </w:rPr>
              <w:t xml:space="preserve">Dažnai visuomenei nėra žinoma aktuali </w:t>
            </w:r>
            <w:r w:rsidRPr="000A6A1F">
              <w:rPr>
                <w:sz w:val="22"/>
                <w:shd w:val="clear" w:color="auto" w:fill="FFFFFF"/>
              </w:rPr>
              <w:lastRenderedPageBreak/>
              <w:t>informacija apie savivaldybėje teikiamas administracines ir viešąsias paslaugas arba skelbiama informacija neaktuali.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lastRenderedPageBreak/>
              <w:t xml:space="preserve">Užtikrinti Lietuvos Respublikos viešojo </w:t>
            </w:r>
            <w:r w:rsidRPr="000A6A1F">
              <w:rPr>
                <w:sz w:val="22"/>
              </w:rPr>
              <w:lastRenderedPageBreak/>
              <w:t>administravimo įstatymo 19 straipsnio 2 dalies ir 20 straipsnio 4 dalies įgyvendinimą.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i/>
                <w:sz w:val="22"/>
              </w:rPr>
            </w:pPr>
            <w:r w:rsidRPr="000A6A1F">
              <w:rPr>
                <w:sz w:val="22"/>
              </w:rPr>
              <w:lastRenderedPageBreak/>
              <w:t xml:space="preserve">Savivaldybės administracijos struktūriniai </w:t>
            </w:r>
            <w:r w:rsidRPr="000A6A1F">
              <w:rPr>
                <w:sz w:val="22"/>
              </w:rPr>
              <w:lastRenderedPageBreak/>
              <w:t>padaliniai,  Savivaldybės įmonių ir įstaigų vadovai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lastRenderedPageBreak/>
              <w:t>Iki 2021 metų pabaigos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i/>
                <w:sz w:val="22"/>
              </w:rPr>
            </w:pPr>
            <w:r w:rsidRPr="000A6A1F">
              <w:rPr>
                <w:bCs/>
                <w:sz w:val="22"/>
              </w:rPr>
              <w:t>Atnaujintų bei naujai pateiktų administracinių paslaugų aprašymų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</w:p>
        </w:tc>
      </w:tr>
      <w:tr w:rsidR="004612A6" w:rsidTr="004612A6"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bCs/>
                <w:sz w:val="22"/>
              </w:rPr>
            </w:pPr>
            <w:r w:rsidRPr="0026758D">
              <w:rPr>
                <w:bCs/>
                <w:color w:val="000000"/>
                <w:sz w:val="22"/>
                <w:lang w:eastAsia="lt-LT"/>
              </w:rPr>
              <w:t>III tikslas –  supažindinti valstybės tarnyboje dirbančius asmenis, Savivaldybės įstaigų darbuotojus, savivaldybės bendruomenę su korupcijos keliamu pavojumi, skatinti pilietiškumą ir nepakantumą korupcijos apraiškoms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bCs/>
                <w:color w:val="000000"/>
                <w:sz w:val="22"/>
                <w:lang w:eastAsia="lt-LT"/>
              </w:rPr>
            </w:pPr>
          </w:p>
        </w:tc>
      </w:tr>
      <w:tr w:rsidR="004612A6" w:rsidTr="004612A6"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i/>
                <w:sz w:val="22"/>
                <w:highlight w:val="yellow"/>
              </w:rPr>
            </w:pPr>
            <w:r w:rsidRPr="0026758D">
              <w:rPr>
                <w:i/>
                <w:sz w:val="22"/>
              </w:rPr>
              <w:t>1 uždavinys. Skelbti viešai informaciją apie Programos priemonių vykdymą ir kitą su korupcijos prevencija susijusią info</w:t>
            </w:r>
            <w:r w:rsidRPr="0026758D">
              <w:rPr>
                <w:sz w:val="22"/>
              </w:rPr>
              <w:t>rmaciją.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i/>
                <w:sz w:val="22"/>
              </w:rPr>
            </w:pPr>
          </w:p>
        </w:tc>
      </w:tr>
      <w:tr w:rsidR="004612A6" w:rsidTr="004612A6">
        <w:trPr>
          <w:trHeight w:val="197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12.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Nekontroliuojama korupcijos prevencijos programa neteikia reikiamo rezultato.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bCs/>
                <w:sz w:val="22"/>
                <w:lang w:eastAsia="lt-LT"/>
              </w:rPr>
            </w:pPr>
            <w:r w:rsidRPr="0026758D">
              <w:rPr>
                <w:sz w:val="22"/>
              </w:rPr>
              <w:t>Skelbti Savivaldybės korupcijos prevencijos programą ir jos įgyvendinimo priemonių planą bei pasiektus rezultatus Savivaldybės interneto svetainėje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bCs/>
                <w:sz w:val="22"/>
              </w:rPr>
            </w:pPr>
            <w:r w:rsidRPr="0026758D">
              <w:rPr>
                <w:bCs/>
                <w:sz w:val="22"/>
              </w:rPr>
              <w:t>Antikorupcijos komisija, Savivaldybės administracijos Teisės ir personalo skyrius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bCs/>
                <w:sz w:val="22"/>
              </w:rPr>
            </w:pPr>
            <w:r w:rsidRPr="0026758D">
              <w:rPr>
                <w:bCs/>
                <w:sz w:val="22"/>
              </w:rPr>
              <w:t>Kartą per metus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 xml:space="preserve">Paskelbtų informacinių pranešimų apie korupcijos prevencijos priemonių  įgyvendinimo rezultatus skaičius; </w:t>
            </w:r>
          </w:p>
          <w:p w:rsidR="004612A6" w:rsidRPr="0026758D" w:rsidRDefault="004612A6" w:rsidP="004612A6">
            <w:pPr>
              <w:pStyle w:val="Betarp"/>
              <w:rPr>
                <w:iCs/>
                <w:spacing w:val="-4"/>
                <w:sz w:val="22"/>
              </w:rPr>
            </w:pPr>
            <w:r w:rsidRPr="0026758D">
              <w:rPr>
                <w:sz w:val="22"/>
              </w:rPr>
              <w:t>Paskelbtų pranešimų apie korupcijos programos, jos priemonių plano pakeitimus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</w:p>
        </w:tc>
      </w:tr>
      <w:tr w:rsidR="004612A6" w:rsidTr="004612A6">
        <w:trPr>
          <w:trHeight w:val="371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i/>
                <w:sz w:val="22"/>
                <w:lang w:eastAsia="lt-LT"/>
              </w:rPr>
              <w:t>2 uždavinys. Didinti antikorupcinio švietimo sklaidą ir skatinti savivaldybės bendruomenę įsitraukti į antikorupcinę veiklą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i/>
                <w:sz w:val="22"/>
                <w:lang w:eastAsia="lt-LT"/>
              </w:rPr>
            </w:pPr>
          </w:p>
        </w:tc>
      </w:tr>
      <w:tr w:rsidR="004612A6" w:rsidTr="004612A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13.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Nepakankamas švietimas apie korupcijos daromą žalą visuomenei.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Organizuoti viešas prevencines, švietimo veiklas korupcijos prevencijos tema.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Antikorupcijos komisija, Savivaldybės </w:t>
            </w:r>
            <w:proofErr w:type="spellStart"/>
            <w:r w:rsidRPr="000A6A1F">
              <w:rPr>
                <w:bCs/>
                <w:sz w:val="22"/>
              </w:rPr>
              <w:t>administra-cija</w:t>
            </w:r>
            <w:proofErr w:type="spellEnd"/>
            <w:r w:rsidRPr="000A6A1F">
              <w:rPr>
                <w:sz w:val="22"/>
              </w:rPr>
              <w:t>, Savivaldybės įmonių ir įstaigų vadovai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Nuolat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Įgyvendintų veiklų skaičius, temos, trukmė, dalyvių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</w:tr>
      <w:tr w:rsidR="004612A6" w:rsidTr="004612A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14.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>Informacijos nagrinėjimas, tiriant visą gautą informaciją, ne tik pavienius atvejus.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 xml:space="preserve">Analizuoti gautą informaciją apie korupcinio pobūdžio apraiškas Savivaldybės </w:t>
            </w:r>
            <w:r w:rsidRPr="0026758D">
              <w:rPr>
                <w:sz w:val="22"/>
                <w:lang w:eastAsia="lt-LT"/>
              </w:rPr>
              <w:lastRenderedPageBreak/>
              <w:t>institucijose, įstaigose ir įmonėse, pateikti pasiūlymus bei išvadas institucijoms pagal kompetenciją.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lastRenderedPageBreak/>
              <w:t>Antikorupcijos komisija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 xml:space="preserve">Per 1 mėnesį nuo informacijos apie galimas </w:t>
            </w:r>
            <w:r w:rsidRPr="0026758D">
              <w:rPr>
                <w:sz w:val="22"/>
                <w:lang w:eastAsia="lt-LT"/>
              </w:rPr>
              <w:lastRenderedPageBreak/>
              <w:t>korupcijos apraiškas gavimo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lastRenderedPageBreak/>
              <w:t>Gautų, išanalizuotų pranešimų ir pasitvirtinusių pranešimų apie korupcines veikas skaičiaus santykis.</w:t>
            </w:r>
          </w:p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sz w:val="22"/>
                <w:lang w:eastAsia="lt-LT"/>
              </w:rPr>
            </w:pPr>
          </w:p>
        </w:tc>
      </w:tr>
      <w:tr w:rsidR="004612A6" w:rsidTr="004612A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ind w:right="-140"/>
              <w:rPr>
                <w:sz w:val="22"/>
              </w:rPr>
            </w:pPr>
            <w:r w:rsidRPr="000A6A1F">
              <w:rPr>
                <w:sz w:val="22"/>
              </w:rPr>
              <w:t>15.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Nepakankamas netolerancijos korupcijai ugdymas 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Patobulinti bei atnaujinti antikorupcinio švietimo programas bendrojo ugdymo mokyklose, skatinti </w:t>
            </w:r>
            <w:proofErr w:type="spellStart"/>
            <w:r w:rsidRPr="000A6A1F">
              <w:rPr>
                <w:sz w:val="22"/>
              </w:rPr>
              <w:t>inovatyvias</w:t>
            </w:r>
            <w:proofErr w:type="spellEnd"/>
            <w:r w:rsidRPr="000A6A1F">
              <w:rPr>
                <w:sz w:val="22"/>
              </w:rPr>
              <w:t xml:space="preserve"> jų taikymo (diegimo) formas.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Savivaldybės administracijos Švietimo, kultūros ir sporto skyrius, švietimo įstaigų vadovai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Kiekvienais mokslo metais.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Bendrojo ugdymo mokyklų ir programų, kuriose įgyvendintos antikorupcinio ugdymo programos, skaičius; </w:t>
            </w:r>
            <w:r w:rsidRPr="000A6A1F">
              <w:rPr>
                <w:bCs/>
                <w:sz w:val="22"/>
              </w:rPr>
              <w:t>Atnaujintų bei patobulintų antikorupcinio švietimo programų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</w:tr>
      <w:tr w:rsidR="004612A6" w:rsidTr="004612A6"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26758D" w:rsidRDefault="004612A6" w:rsidP="004612A6">
            <w:pPr>
              <w:pStyle w:val="Betarp"/>
              <w:rPr>
                <w:i/>
                <w:sz w:val="22"/>
              </w:rPr>
            </w:pPr>
            <w:r w:rsidRPr="0026758D">
              <w:rPr>
                <w:i/>
                <w:sz w:val="22"/>
                <w:lang w:val="en-GB"/>
              </w:rPr>
              <w:t xml:space="preserve">3 </w:t>
            </w:r>
            <w:r w:rsidRPr="0026758D">
              <w:rPr>
                <w:i/>
                <w:sz w:val="22"/>
              </w:rPr>
              <w:t>uždavinys. Šviesti darbuotojus antikorupcinėmis temomis.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26758D" w:rsidRDefault="004612A6" w:rsidP="004612A6">
            <w:pPr>
              <w:pStyle w:val="Betarp"/>
              <w:rPr>
                <w:i/>
                <w:sz w:val="22"/>
                <w:lang w:val="en-GB"/>
              </w:rPr>
            </w:pPr>
          </w:p>
        </w:tc>
      </w:tr>
      <w:tr w:rsidR="004612A6" w:rsidTr="004612A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16.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Nepakankamas darbuotojų antikorupcinis sąmoningumas ir netolerancija korupcijos reiškiniams.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 xml:space="preserve">Organizuoti Savivaldybės tarybos narių, Savivaldybės administracijos, Savivaldybės įmonių ir įstaigų darbuotojų mokymus </w:t>
            </w:r>
            <w:r w:rsidRPr="000A6A1F">
              <w:rPr>
                <w:sz w:val="22"/>
                <w:lang w:eastAsia="lt-LT"/>
              </w:rPr>
              <w:t>korupcijos prevencijos klausimais.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Teisės ir personalo skyrius, Savivaldybės įmonių ir </w:t>
            </w: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įstaigų vadovai</w:t>
            </w: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  <w:r w:rsidRPr="000A6A1F">
              <w:rPr>
                <w:sz w:val="22"/>
              </w:rPr>
              <w:t>Kasmet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 xml:space="preserve">Mokymuose dalyvavusių asmenų skaičius, </w:t>
            </w:r>
          </w:p>
          <w:p w:rsidR="004612A6" w:rsidRPr="000A6A1F" w:rsidRDefault="004612A6" w:rsidP="004612A6">
            <w:pPr>
              <w:pStyle w:val="Betarp"/>
              <w:rPr>
                <w:sz w:val="22"/>
              </w:rPr>
            </w:pPr>
            <w:r w:rsidRPr="000A6A1F">
              <w:rPr>
                <w:bCs/>
                <w:sz w:val="22"/>
              </w:rPr>
              <w:t>mokymų trukmė valandomis, mokymų valandų skaičius, tenkantis vienam kursus išklausiusiam asmeniui.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6" w:rsidRPr="000A6A1F" w:rsidRDefault="004612A6" w:rsidP="004612A6">
            <w:pPr>
              <w:pStyle w:val="Betarp"/>
              <w:rPr>
                <w:bCs/>
                <w:sz w:val="22"/>
              </w:rPr>
            </w:pPr>
          </w:p>
        </w:tc>
      </w:tr>
    </w:tbl>
    <w:p w:rsidR="004612A6" w:rsidRDefault="004612A6" w:rsidP="004612A6">
      <w:pPr>
        <w:pStyle w:val="Betarp"/>
      </w:pPr>
    </w:p>
    <w:p w:rsidR="004612A6" w:rsidRDefault="004612A6" w:rsidP="004612A6">
      <w:pPr>
        <w:pStyle w:val="Betarp"/>
      </w:pPr>
    </w:p>
    <w:p w:rsidR="00EB597D" w:rsidRDefault="00EB597D"/>
    <w:sectPr w:rsidR="00EB597D" w:rsidSect="004612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A6"/>
    <w:rsid w:val="004612A6"/>
    <w:rsid w:val="00EB597D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D7DE-A56C-4F7B-B0A8-F5B73DB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4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612A6"/>
    <w:rPr>
      <w:sz w:val="24"/>
      <w:szCs w:val="22"/>
      <w:lang w:val="lt-LT"/>
    </w:rPr>
  </w:style>
  <w:style w:type="character" w:customStyle="1" w:styleId="il">
    <w:name w:val="il"/>
    <w:rsid w:val="0046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Sportas</dc:creator>
  <cp:keywords/>
  <cp:lastModifiedBy>Vartotojas</cp:lastModifiedBy>
  <cp:revision>2</cp:revision>
  <dcterms:created xsi:type="dcterms:W3CDTF">2022-05-26T05:17:00Z</dcterms:created>
  <dcterms:modified xsi:type="dcterms:W3CDTF">2022-05-26T05:17:00Z</dcterms:modified>
</cp:coreProperties>
</file>