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C4D2" w14:textId="5962D8F9" w:rsidR="00A75733" w:rsidRPr="00A75733" w:rsidRDefault="00A75733" w:rsidP="00FA53B8">
      <w:pPr>
        <w:widowControl w:val="0"/>
        <w:suppressAutoHyphens/>
        <w:autoSpaceDN w:val="0"/>
        <w:spacing w:after="0" w:line="240" w:lineRule="auto"/>
        <w:ind w:firstLine="6521"/>
        <w:jc w:val="both"/>
        <w:rPr>
          <w:rFonts w:eastAsia="Lucida Sans Unicode" w:cs="Tahoma"/>
          <w:kern w:val="3"/>
          <w:szCs w:val="24"/>
          <w:lang w:eastAsia="zh-CN" w:bidi="hi-IN"/>
        </w:rPr>
      </w:pPr>
      <w:r w:rsidRPr="00A75733">
        <w:rPr>
          <w:rFonts w:eastAsia="Lucida Sans Unicode" w:cs="Tahoma"/>
          <w:kern w:val="3"/>
          <w:szCs w:val="24"/>
          <w:lang w:eastAsia="zh-CN" w:bidi="hi-IN"/>
        </w:rPr>
        <w:t>PATVIRTINTA</w:t>
      </w:r>
    </w:p>
    <w:p w14:paraId="1A4623D3" w14:textId="77777777" w:rsidR="00A7281E" w:rsidRDefault="00A75733" w:rsidP="00FA53B8">
      <w:pPr>
        <w:widowControl w:val="0"/>
        <w:suppressAutoHyphens/>
        <w:autoSpaceDN w:val="0"/>
        <w:spacing w:after="0" w:line="240" w:lineRule="auto"/>
        <w:ind w:firstLine="6521"/>
        <w:jc w:val="both"/>
        <w:rPr>
          <w:rFonts w:eastAsia="Lucida Sans Unicode" w:cs="Tahoma"/>
          <w:kern w:val="3"/>
          <w:szCs w:val="24"/>
          <w:lang w:eastAsia="zh-CN" w:bidi="hi-IN"/>
        </w:rPr>
      </w:pPr>
      <w:r w:rsidRPr="00A75733">
        <w:rPr>
          <w:rFonts w:eastAsia="Lucida Sans Unicode" w:cs="Tahoma"/>
          <w:kern w:val="3"/>
          <w:szCs w:val="24"/>
          <w:lang w:eastAsia="zh-CN" w:bidi="hi-IN"/>
        </w:rPr>
        <w:t xml:space="preserve">Akmenės rajono sporto centro </w:t>
      </w:r>
    </w:p>
    <w:p w14:paraId="5483B3EE" w14:textId="7EC6674E" w:rsidR="00A75733" w:rsidRPr="00AC47CC" w:rsidRDefault="00A75733" w:rsidP="00FA53B8">
      <w:pPr>
        <w:widowControl w:val="0"/>
        <w:suppressAutoHyphens/>
        <w:autoSpaceDN w:val="0"/>
        <w:spacing w:after="0" w:line="240" w:lineRule="auto"/>
        <w:ind w:firstLine="6521"/>
        <w:jc w:val="both"/>
        <w:rPr>
          <w:rFonts w:eastAsia="Lucida Sans Unicode" w:cs="Tahoma"/>
          <w:kern w:val="3"/>
          <w:szCs w:val="24"/>
          <w:lang w:eastAsia="zh-CN" w:bidi="hi-IN"/>
        </w:rPr>
      </w:pPr>
      <w:r w:rsidRPr="00A75733">
        <w:rPr>
          <w:rFonts w:eastAsia="Lucida Sans Unicode" w:cs="Tahoma"/>
          <w:kern w:val="3"/>
          <w:szCs w:val="24"/>
          <w:lang w:eastAsia="zh-CN" w:bidi="hi-IN"/>
        </w:rPr>
        <w:t xml:space="preserve">direktoriaus </w:t>
      </w:r>
      <w:r w:rsidR="0077754D" w:rsidRPr="00EC56A9">
        <w:rPr>
          <w:rFonts w:eastAsia="Lucida Sans Unicode" w:cs="Tahoma"/>
          <w:kern w:val="3"/>
          <w:szCs w:val="24"/>
          <w:lang w:eastAsia="zh-CN" w:bidi="hi-IN"/>
        </w:rPr>
        <w:t xml:space="preserve">2021 m. rugsėjo </w:t>
      </w:r>
      <w:r w:rsidR="00764EC8">
        <w:rPr>
          <w:rFonts w:eastAsia="Lucida Sans Unicode" w:cs="Tahoma"/>
          <w:kern w:val="3"/>
          <w:szCs w:val="24"/>
          <w:lang w:eastAsia="zh-CN" w:bidi="hi-IN"/>
        </w:rPr>
        <w:t>1</w:t>
      </w:r>
      <w:r w:rsidR="0077754D" w:rsidRPr="00EC56A9">
        <w:rPr>
          <w:rFonts w:eastAsia="Lucida Sans Unicode" w:cs="Tahoma"/>
          <w:kern w:val="3"/>
          <w:szCs w:val="24"/>
          <w:lang w:eastAsia="zh-CN" w:bidi="hi-IN"/>
        </w:rPr>
        <w:t xml:space="preserve"> </w:t>
      </w:r>
      <w:r w:rsidRPr="00EC56A9">
        <w:rPr>
          <w:rFonts w:eastAsia="Lucida Sans Unicode" w:cs="Tahoma"/>
          <w:kern w:val="3"/>
          <w:szCs w:val="24"/>
          <w:lang w:eastAsia="zh-CN" w:bidi="hi-IN"/>
        </w:rPr>
        <w:t>d</w:t>
      </w:r>
      <w:r w:rsidR="00AC47CC">
        <w:rPr>
          <w:rFonts w:eastAsia="Lucida Sans Unicode" w:cs="Tahoma"/>
          <w:kern w:val="3"/>
          <w:szCs w:val="24"/>
          <w:lang w:eastAsia="zh-CN" w:bidi="hi-IN"/>
        </w:rPr>
        <w:t>.</w:t>
      </w:r>
    </w:p>
    <w:p w14:paraId="5B9A9CC2" w14:textId="13BEE7A5" w:rsidR="00A75733" w:rsidRPr="00EC56A9" w:rsidRDefault="00F22CBB" w:rsidP="00FA53B8">
      <w:pPr>
        <w:widowControl w:val="0"/>
        <w:suppressAutoHyphens/>
        <w:autoSpaceDN w:val="0"/>
        <w:spacing w:after="0" w:line="240" w:lineRule="auto"/>
        <w:ind w:firstLine="6521"/>
        <w:jc w:val="both"/>
        <w:rPr>
          <w:rFonts w:eastAsia="Lucida Sans Unicode" w:cs="Tahoma"/>
          <w:kern w:val="3"/>
          <w:szCs w:val="24"/>
          <w:lang w:eastAsia="zh-CN" w:bidi="hi-IN"/>
        </w:rPr>
      </w:pPr>
      <w:r w:rsidRPr="00EC56A9">
        <w:rPr>
          <w:rFonts w:eastAsia="Lucida Sans Unicode" w:cs="Tahoma"/>
          <w:kern w:val="3"/>
          <w:szCs w:val="24"/>
          <w:lang w:eastAsia="zh-CN" w:bidi="hi-IN"/>
        </w:rPr>
        <w:t>įsakymu Nr.</w:t>
      </w:r>
      <w:r w:rsidR="00A7281E">
        <w:rPr>
          <w:rFonts w:eastAsia="Lucida Sans Unicode" w:cs="Tahoma"/>
          <w:kern w:val="3"/>
          <w:szCs w:val="24"/>
          <w:lang w:eastAsia="zh-CN" w:bidi="hi-IN"/>
        </w:rPr>
        <w:t xml:space="preserve"> </w:t>
      </w:r>
      <w:r w:rsidR="00764EC8">
        <w:rPr>
          <w:rFonts w:eastAsia="Lucida Sans Unicode" w:cs="Tahoma"/>
          <w:kern w:val="3"/>
          <w:szCs w:val="24"/>
          <w:lang w:eastAsia="zh-CN" w:bidi="hi-IN"/>
        </w:rPr>
        <w:t>15 V</w:t>
      </w:r>
    </w:p>
    <w:p w14:paraId="557C9C83" w14:textId="77777777" w:rsidR="00A75733" w:rsidRPr="00A75733" w:rsidRDefault="00A75733" w:rsidP="00AC47CC">
      <w:pPr>
        <w:widowControl w:val="0"/>
        <w:suppressAutoHyphens/>
        <w:autoSpaceDN w:val="0"/>
        <w:spacing w:after="0" w:line="240" w:lineRule="auto"/>
        <w:jc w:val="both"/>
        <w:rPr>
          <w:rFonts w:eastAsia="Lucida Sans Unicode" w:cs="Tahoma"/>
          <w:kern w:val="3"/>
          <w:szCs w:val="24"/>
          <w:lang w:eastAsia="zh-CN" w:bidi="hi-IN"/>
        </w:rPr>
      </w:pPr>
    </w:p>
    <w:p w14:paraId="288D25DB" w14:textId="77777777" w:rsidR="00A75733" w:rsidRPr="00A75733" w:rsidRDefault="00A75733" w:rsidP="00FA53B8">
      <w:pPr>
        <w:widowControl w:val="0"/>
        <w:suppressAutoHyphens/>
        <w:autoSpaceDN w:val="0"/>
        <w:spacing w:after="0" w:line="240" w:lineRule="auto"/>
        <w:jc w:val="center"/>
        <w:rPr>
          <w:rFonts w:eastAsia="Lucida Sans Unicode" w:cs="Tahoma"/>
          <w:b/>
          <w:bCs/>
          <w:kern w:val="3"/>
          <w:szCs w:val="24"/>
          <w:lang w:eastAsia="zh-CN" w:bidi="hi-IN"/>
        </w:rPr>
      </w:pPr>
      <w:r w:rsidRPr="00A75733">
        <w:rPr>
          <w:rFonts w:eastAsia="Lucida Sans Unicode" w:cs="Tahoma"/>
          <w:b/>
          <w:bCs/>
          <w:kern w:val="3"/>
          <w:szCs w:val="24"/>
          <w:lang w:eastAsia="zh-CN" w:bidi="hi-IN"/>
        </w:rPr>
        <w:t>AKMENĖS RAJONO SPORTO CENTRO</w:t>
      </w:r>
    </w:p>
    <w:p w14:paraId="49F21B59" w14:textId="710E537C" w:rsidR="00A75733" w:rsidRPr="007D1EF0" w:rsidRDefault="000E2AE1" w:rsidP="00FA53B8">
      <w:pPr>
        <w:pStyle w:val="Antrinispavadinimas"/>
        <w:numPr>
          <w:ilvl w:val="0"/>
          <w:numId w:val="34"/>
        </w:numPr>
        <w:rPr>
          <w:rFonts w:ascii="Times New Roman" w:eastAsia="Lucida Sans Unicode" w:hAnsi="Times New Roman"/>
          <w:b/>
          <w:lang w:eastAsia="zh-CN" w:bidi="hi-IN"/>
        </w:rPr>
      </w:pPr>
      <w:r>
        <w:rPr>
          <w:rFonts w:ascii="Times New Roman" w:eastAsia="Lucida Sans Unicode" w:hAnsi="Times New Roman"/>
          <w:b/>
          <w:lang w:eastAsia="zh-CN" w:bidi="hi-IN"/>
        </w:rPr>
        <w:t xml:space="preserve">- </w:t>
      </w:r>
      <w:r w:rsidR="00B41629" w:rsidRPr="007D1EF0">
        <w:rPr>
          <w:rFonts w:ascii="Times New Roman" w:eastAsia="Lucida Sans Unicode" w:hAnsi="Times New Roman"/>
          <w:b/>
          <w:lang w:eastAsia="zh-CN" w:bidi="hi-IN"/>
        </w:rPr>
        <w:t>2022</w:t>
      </w:r>
      <w:r w:rsidR="00A75733" w:rsidRPr="007D1EF0">
        <w:rPr>
          <w:rFonts w:ascii="Times New Roman" w:eastAsia="Lucida Sans Unicode" w:hAnsi="Times New Roman"/>
          <w:b/>
          <w:lang w:eastAsia="zh-CN" w:bidi="hi-IN"/>
        </w:rPr>
        <w:t xml:space="preserve"> </w:t>
      </w:r>
      <w:r w:rsidR="00F22CBB">
        <w:rPr>
          <w:rFonts w:ascii="Times New Roman" w:eastAsia="Lucida Sans Unicode" w:hAnsi="Times New Roman"/>
          <w:b/>
          <w:lang w:eastAsia="zh-CN" w:bidi="hi-IN"/>
        </w:rPr>
        <w:t xml:space="preserve"> </w:t>
      </w:r>
      <w:r w:rsidR="00A75733" w:rsidRPr="007D1EF0">
        <w:rPr>
          <w:rFonts w:ascii="Times New Roman" w:eastAsia="Lucida Sans Unicode" w:hAnsi="Times New Roman"/>
          <w:b/>
          <w:lang w:eastAsia="zh-CN" w:bidi="hi-IN"/>
        </w:rPr>
        <w:t xml:space="preserve">MOKSLO METŲ </w:t>
      </w:r>
      <w:r w:rsidR="00F22CBB">
        <w:rPr>
          <w:rFonts w:ascii="Times New Roman" w:eastAsia="Lucida Sans Unicode" w:hAnsi="Times New Roman"/>
          <w:b/>
          <w:lang w:eastAsia="zh-CN" w:bidi="hi-IN"/>
        </w:rPr>
        <w:t xml:space="preserve"> </w:t>
      </w:r>
      <w:r w:rsidR="00A75733" w:rsidRPr="007D1EF0">
        <w:rPr>
          <w:rFonts w:ascii="Times New Roman" w:eastAsia="Lucida Sans Unicode" w:hAnsi="Times New Roman"/>
          <w:b/>
          <w:lang w:eastAsia="zh-CN" w:bidi="hi-IN"/>
        </w:rPr>
        <w:t>UGDYMO PLANAS</w:t>
      </w:r>
      <w:bookmarkStart w:id="0" w:name="_GoBack"/>
      <w:bookmarkEnd w:id="0"/>
    </w:p>
    <w:p w14:paraId="68100889" w14:textId="77777777" w:rsidR="00A75733" w:rsidRPr="00A75733" w:rsidRDefault="00A75733" w:rsidP="00AC47CC">
      <w:pPr>
        <w:widowControl w:val="0"/>
        <w:suppressAutoHyphens/>
        <w:autoSpaceDN w:val="0"/>
        <w:spacing w:after="0" w:line="240" w:lineRule="auto"/>
        <w:jc w:val="both"/>
        <w:rPr>
          <w:rFonts w:eastAsia="Lucida Sans Unicode" w:cs="Tahoma"/>
          <w:b/>
          <w:bCs/>
          <w:kern w:val="3"/>
          <w:szCs w:val="24"/>
          <w:lang w:eastAsia="zh-CN" w:bidi="hi-IN"/>
        </w:rPr>
      </w:pPr>
    </w:p>
    <w:p w14:paraId="4A245C7D" w14:textId="21875AD2" w:rsidR="00B01C2E" w:rsidRDefault="00FE54D4" w:rsidP="00FA53B8">
      <w:pPr>
        <w:widowControl w:val="0"/>
        <w:suppressAutoHyphens/>
        <w:autoSpaceDN w:val="0"/>
        <w:spacing w:after="0" w:line="240" w:lineRule="auto"/>
        <w:ind w:left="567"/>
        <w:jc w:val="center"/>
        <w:rPr>
          <w:rFonts w:eastAsia="Lucida Sans Unicode" w:cs="Tahoma"/>
          <w:b/>
          <w:bCs/>
          <w:kern w:val="3"/>
          <w:szCs w:val="24"/>
          <w:lang w:eastAsia="zh-CN" w:bidi="hi-IN"/>
        </w:rPr>
      </w:pPr>
      <w:r>
        <w:rPr>
          <w:rFonts w:eastAsia="Lucida Sans Unicode" w:cs="Tahoma"/>
          <w:b/>
          <w:bCs/>
          <w:kern w:val="3"/>
          <w:szCs w:val="24"/>
          <w:lang w:eastAsia="zh-CN" w:bidi="hi-IN"/>
        </w:rPr>
        <w:t xml:space="preserve">I </w:t>
      </w:r>
      <w:r w:rsidR="00B01C2E">
        <w:rPr>
          <w:rFonts w:eastAsia="Lucida Sans Unicode" w:cs="Tahoma"/>
          <w:b/>
          <w:bCs/>
          <w:kern w:val="3"/>
          <w:szCs w:val="24"/>
          <w:lang w:eastAsia="zh-CN" w:bidi="hi-IN"/>
        </w:rPr>
        <w:t>SKYRIUS</w:t>
      </w:r>
    </w:p>
    <w:p w14:paraId="6FFD16C0" w14:textId="77777777" w:rsidR="00A75733" w:rsidRDefault="00A75733" w:rsidP="00FA53B8">
      <w:pPr>
        <w:widowControl w:val="0"/>
        <w:suppressAutoHyphens/>
        <w:autoSpaceDN w:val="0"/>
        <w:spacing w:after="0" w:line="240" w:lineRule="auto"/>
        <w:ind w:left="567"/>
        <w:jc w:val="center"/>
        <w:rPr>
          <w:rFonts w:eastAsia="Lucida Sans Unicode" w:cs="Tahoma"/>
          <w:b/>
          <w:bCs/>
          <w:kern w:val="3"/>
          <w:szCs w:val="24"/>
          <w:lang w:eastAsia="zh-CN" w:bidi="hi-IN"/>
        </w:rPr>
      </w:pPr>
      <w:r w:rsidRPr="00A75733">
        <w:rPr>
          <w:rFonts w:eastAsia="Lucida Sans Unicode" w:cs="Tahoma"/>
          <w:b/>
          <w:bCs/>
          <w:kern w:val="3"/>
          <w:szCs w:val="24"/>
          <w:lang w:eastAsia="zh-CN" w:bidi="hi-IN"/>
        </w:rPr>
        <w:t>BENDROSIOS NUOSTATOS</w:t>
      </w:r>
    </w:p>
    <w:p w14:paraId="5B5EC0CE" w14:textId="77777777" w:rsidR="0055704E" w:rsidRPr="00A75733" w:rsidRDefault="0055704E" w:rsidP="00AC47CC">
      <w:pPr>
        <w:widowControl w:val="0"/>
        <w:suppressAutoHyphens/>
        <w:autoSpaceDN w:val="0"/>
        <w:spacing w:after="0" w:line="240" w:lineRule="auto"/>
        <w:ind w:left="720"/>
        <w:jc w:val="both"/>
        <w:rPr>
          <w:rFonts w:eastAsia="Lucida Sans Unicode" w:cs="Tahoma"/>
          <w:b/>
          <w:bCs/>
          <w:kern w:val="3"/>
          <w:szCs w:val="24"/>
          <w:lang w:eastAsia="zh-CN" w:bidi="hi-IN"/>
        </w:rPr>
      </w:pPr>
    </w:p>
    <w:p w14:paraId="5D177ED1" w14:textId="77777777" w:rsidR="00DB1231" w:rsidRPr="00B238B9" w:rsidRDefault="00DB1231" w:rsidP="00211F53">
      <w:pPr>
        <w:pStyle w:val="Betarp"/>
        <w:numPr>
          <w:ilvl w:val="0"/>
          <w:numId w:val="9"/>
        </w:numPr>
        <w:tabs>
          <w:tab w:val="left" w:pos="1134"/>
        </w:tabs>
        <w:jc w:val="both"/>
        <w:rPr>
          <w:color w:val="000000"/>
          <w:lang w:eastAsia="zh-CN" w:bidi="hi-IN"/>
        </w:rPr>
      </w:pPr>
      <w:r w:rsidRPr="00B238B9">
        <w:rPr>
          <w:color w:val="000000"/>
          <w:lang w:eastAsia="zh-CN" w:bidi="hi-IN"/>
        </w:rPr>
        <w:t xml:space="preserve">Akmenės  rajono sporto centro </w:t>
      </w:r>
      <w:r w:rsidR="00065BE8" w:rsidRPr="00B238B9">
        <w:rPr>
          <w:color w:val="000000"/>
          <w:lang w:eastAsia="zh-CN" w:bidi="hi-IN"/>
        </w:rPr>
        <w:t xml:space="preserve"> 2021–2022</w:t>
      </w:r>
      <w:r w:rsidRPr="00B238B9">
        <w:rPr>
          <w:color w:val="000000"/>
          <w:lang w:eastAsia="zh-CN" w:bidi="hi-IN"/>
        </w:rPr>
        <w:t xml:space="preserve"> moksl</w:t>
      </w:r>
      <w:r w:rsidR="00C05CED" w:rsidRPr="00B238B9">
        <w:rPr>
          <w:color w:val="000000"/>
          <w:lang w:eastAsia="zh-CN" w:bidi="hi-IN"/>
        </w:rPr>
        <w:t>o metų ugdymo planas (toliau – U</w:t>
      </w:r>
      <w:r w:rsidRPr="00B238B9">
        <w:rPr>
          <w:color w:val="000000"/>
          <w:lang w:eastAsia="zh-CN" w:bidi="hi-IN"/>
        </w:rPr>
        <w:t>gdymo planas) reglamentuoja formalųjį</w:t>
      </w:r>
      <w:r w:rsidR="00CF09BE" w:rsidRPr="00B238B9">
        <w:rPr>
          <w:color w:val="000000"/>
          <w:lang w:eastAsia="zh-CN" w:bidi="hi-IN"/>
        </w:rPr>
        <w:t xml:space="preserve"> švietimą papildančio ugdymo </w:t>
      </w:r>
      <w:r w:rsidRPr="00B238B9">
        <w:rPr>
          <w:color w:val="000000"/>
          <w:lang w:eastAsia="zh-CN" w:bidi="hi-IN"/>
        </w:rPr>
        <w:t xml:space="preserve">bokso, futbolo, krepšinio, lengvosios atletikos, stalo teniso </w:t>
      </w:r>
      <w:r w:rsidR="0061291B" w:rsidRPr="00B238B9">
        <w:rPr>
          <w:color w:val="000000"/>
          <w:lang w:eastAsia="zh-CN" w:bidi="hi-IN"/>
        </w:rPr>
        <w:t xml:space="preserve">pradinio rengimo, </w:t>
      </w:r>
      <w:r w:rsidR="00065BE8" w:rsidRPr="00B238B9">
        <w:rPr>
          <w:color w:val="000000"/>
          <w:lang w:eastAsia="zh-CN" w:bidi="hi-IN"/>
        </w:rPr>
        <w:t>meistriškumo ugdymo ir</w:t>
      </w:r>
      <w:r w:rsidR="0061291B" w:rsidRPr="00B238B9">
        <w:rPr>
          <w:color w:val="000000"/>
          <w:lang w:eastAsia="zh-CN" w:bidi="hi-IN"/>
        </w:rPr>
        <w:t xml:space="preserve"> meistriškumo tobulinimo  </w:t>
      </w:r>
      <w:r w:rsidRPr="00B238B9">
        <w:rPr>
          <w:color w:val="000000"/>
          <w:lang w:eastAsia="zh-CN" w:bidi="hi-IN"/>
        </w:rPr>
        <w:t>programų</w:t>
      </w:r>
      <w:r w:rsidR="0061291B" w:rsidRPr="00B238B9">
        <w:rPr>
          <w:color w:val="000000"/>
          <w:lang w:eastAsia="zh-CN" w:bidi="hi-IN"/>
        </w:rPr>
        <w:t xml:space="preserve"> </w:t>
      </w:r>
      <w:r w:rsidRPr="00B238B9">
        <w:rPr>
          <w:color w:val="000000"/>
          <w:lang w:eastAsia="zh-CN" w:bidi="hi-IN"/>
        </w:rPr>
        <w:t>įgyvendinimą.</w:t>
      </w:r>
    </w:p>
    <w:p w14:paraId="0BAC8CE3" w14:textId="77777777" w:rsidR="00AC47CC" w:rsidRDefault="00A75733" w:rsidP="00211F53">
      <w:pPr>
        <w:pStyle w:val="Betarp"/>
        <w:numPr>
          <w:ilvl w:val="0"/>
          <w:numId w:val="9"/>
        </w:numPr>
        <w:tabs>
          <w:tab w:val="left" w:pos="1134"/>
        </w:tabs>
        <w:jc w:val="both"/>
        <w:rPr>
          <w:color w:val="000000"/>
          <w:szCs w:val="24"/>
          <w:lang w:eastAsia="lt-LT"/>
        </w:rPr>
      </w:pPr>
      <w:r w:rsidRPr="00B238B9">
        <w:rPr>
          <w:color w:val="000000"/>
          <w:lang w:eastAsia="zh-CN" w:bidi="hi-IN"/>
        </w:rPr>
        <w:t>Akmenės r</w:t>
      </w:r>
      <w:r w:rsidR="00F22CBB" w:rsidRPr="00B238B9">
        <w:rPr>
          <w:color w:val="000000"/>
          <w:lang w:eastAsia="zh-CN" w:bidi="hi-IN"/>
        </w:rPr>
        <w:t>ajono s</w:t>
      </w:r>
      <w:r w:rsidR="00AC70B1" w:rsidRPr="00B238B9">
        <w:rPr>
          <w:color w:val="000000"/>
          <w:lang w:eastAsia="zh-CN" w:bidi="hi-IN"/>
        </w:rPr>
        <w:t>porto centras (toliau – C</w:t>
      </w:r>
      <w:r w:rsidR="00DB1231" w:rsidRPr="00B238B9">
        <w:rPr>
          <w:color w:val="000000"/>
          <w:lang w:eastAsia="zh-CN" w:bidi="hi-IN"/>
        </w:rPr>
        <w:t xml:space="preserve">entras) </w:t>
      </w:r>
      <w:r w:rsidR="00DB1231" w:rsidRPr="00B238B9">
        <w:rPr>
          <w:color w:val="000000"/>
          <w:szCs w:val="24"/>
          <w:lang w:eastAsia="lt-LT"/>
        </w:rPr>
        <w:t>s</w:t>
      </w:r>
      <w:r w:rsidRPr="00B238B9">
        <w:rPr>
          <w:color w:val="000000"/>
          <w:szCs w:val="24"/>
          <w:lang w:eastAsia="lt-LT"/>
        </w:rPr>
        <w:t>udarydamas ir įgyv</w:t>
      </w:r>
      <w:r w:rsidR="00C05CED" w:rsidRPr="00B238B9">
        <w:rPr>
          <w:color w:val="000000"/>
          <w:szCs w:val="24"/>
          <w:lang w:eastAsia="lt-LT"/>
        </w:rPr>
        <w:t>endindamas U</w:t>
      </w:r>
      <w:r w:rsidR="00DB1231" w:rsidRPr="00B238B9">
        <w:rPr>
          <w:color w:val="000000"/>
          <w:szCs w:val="24"/>
          <w:lang w:eastAsia="lt-LT"/>
        </w:rPr>
        <w:t>gdymo planą</w:t>
      </w:r>
      <w:r w:rsidRPr="00B238B9">
        <w:rPr>
          <w:color w:val="000000"/>
          <w:szCs w:val="24"/>
          <w:lang w:eastAsia="lt-LT"/>
        </w:rPr>
        <w:t xml:space="preserve"> vadovaujasi</w:t>
      </w:r>
      <w:r w:rsidR="00AC70B1" w:rsidRPr="00B238B9">
        <w:rPr>
          <w:color w:val="000000"/>
          <w:szCs w:val="24"/>
          <w:lang w:eastAsia="lt-LT"/>
        </w:rPr>
        <w:t>:</w:t>
      </w:r>
    </w:p>
    <w:p w14:paraId="7DFAF0BD" w14:textId="41D6D2FA" w:rsidR="00AC70B1" w:rsidRPr="00AC47CC" w:rsidRDefault="00944B9E" w:rsidP="00211F53">
      <w:pPr>
        <w:pStyle w:val="Betarp"/>
        <w:numPr>
          <w:ilvl w:val="1"/>
          <w:numId w:val="42"/>
        </w:numPr>
        <w:tabs>
          <w:tab w:val="left" w:pos="1134"/>
          <w:tab w:val="left" w:pos="1276"/>
        </w:tabs>
        <w:ind w:left="0" w:firstLine="567"/>
        <w:jc w:val="both"/>
        <w:rPr>
          <w:color w:val="000000"/>
          <w:szCs w:val="24"/>
          <w:lang w:eastAsia="lt-LT"/>
        </w:rPr>
      </w:pPr>
      <w:r>
        <w:rPr>
          <w:color w:val="000000"/>
          <w:szCs w:val="24"/>
          <w:lang w:eastAsia="lt-LT"/>
        </w:rPr>
        <w:t xml:space="preserve"> </w:t>
      </w:r>
      <w:r w:rsidR="00A75733" w:rsidRPr="00AC47CC">
        <w:rPr>
          <w:color w:val="000000"/>
          <w:szCs w:val="24"/>
          <w:lang w:eastAsia="lt-LT"/>
        </w:rPr>
        <w:t>L</w:t>
      </w:r>
      <w:r w:rsidR="00A75733" w:rsidRPr="00AC47CC">
        <w:rPr>
          <w:color w:val="000000"/>
          <w:sz w:val="22"/>
          <w:szCs w:val="24"/>
          <w:lang w:eastAsia="lt-LT"/>
        </w:rPr>
        <w:t xml:space="preserve">ietuvos </w:t>
      </w:r>
      <w:r w:rsidR="00A75733" w:rsidRPr="00AC47CC">
        <w:rPr>
          <w:color w:val="000000"/>
          <w:szCs w:val="24"/>
          <w:lang w:eastAsia="lt-LT"/>
        </w:rPr>
        <w:t>Respublikos</w:t>
      </w:r>
      <w:r w:rsidR="00195103" w:rsidRPr="00AC47CC">
        <w:rPr>
          <w:color w:val="000000"/>
          <w:szCs w:val="24"/>
          <w:lang w:eastAsia="lt-LT"/>
        </w:rPr>
        <w:t xml:space="preserve"> sporto įstatymu (Lietuvos Respublikos</w:t>
      </w:r>
      <w:r w:rsidR="00A75733" w:rsidRPr="00AC47CC">
        <w:rPr>
          <w:color w:val="000000"/>
          <w:szCs w:val="24"/>
          <w:lang w:eastAsia="lt-LT"/>
        </w:rPr>
        <w:t xml:space="preserve"> kūno kultūros ir sporto įstatymo NR. I-1151 nauja redakcija</w:t>
      </w:r>
      <w:r w:rsidR="00195103" w:rsidRPr="00AC47CC">
        <w:rPr>
          <w:color w:val="000000"/>
          <w:szCs w:val="24"/>
          <w:lang w:eastAsia="lt-LT"/>
        </w:rPr>
        <w:t>,</w:t>
      </w:r>
      <w:r w:rsidR="00A75733" w:rsidRPr="00AC47CC">
        <w:rPr>
          <w:color w:val="000000"/>
          <w:szCs w:val="24"/>
          <w:lang w:eastAsia="lt-LT"/>
        </w:rPr>
        <w:t xml:space="preserve"> patvirtinta 2018 m. spalio 18 d. Nr. XIII-1540</w:t>
      </w:r>
      <w:r w:rsidR="00195103" w:rsidRPr="00AC47CC">
        <w:rPr>
          <w:color w:val="000000"/>
          <w:szCs w:val="24"/>
          <w:lang w:eastAsia="lt-LT"/>
        </w:rPr>
        <w:t>)</w:t>
      </w:r>
      <w:r w:rsidR="008440BA">
        <w:rPr>
          <w:color w:val="000000"/>
          <w:szCs w:val="24"/>
          <w:lang w:eastAsia="lt-LT"/>
        </w:rPr>
        <w:t>;</w:t>
      </w:r>
      <w:r w:rsidR="00A75733" w:rsidRPr="00AC47CC">
        <w:rPr>
          <w:color w:val="000000"/>
          <w:szCs w:val="24"/>
          <w:lang w:eastAsia="lt-LT"/>
        </w:rPr>
        <w:t xml:space="preserve"> </w:t>
      </w:r>
    </w:p>
    <w:p w14:paraId="1EF26F9C" w14:textId="06CB21AA" w:rsidR="00AC70B1" w:rsidRPr="00944B9E" w:rsidRDefault="00944B9E" w:rsidP="00211F53">
      <w:pPr>
        <w:pStyle w:val="Sraopastraipa"/>
        <w:numPr>
          <w:ilvl w:val="1"/>
          <w:numId w:val="42"/>
        </w:numPr>
        <w:tabs>
          <w:tab w:val="left" w:pos="1276"/>
        </w:tabs>
        <w:autoSpaceDE w:val="0"/>
        <w:autoSpaceDN w:val="0"/>
        <w:adjustRightInd w:val="0"/>
        <w:spacing w:after="0" w:line="240" w:lineRule="auto"/>
        <w:ind w:left="0" w:firstLine="567"/>
        <w:jc w:val="both"/>
        <w:rPr>
          <w:color w:val="000000"/>
          <w:szCs w:val="24"/>
          <w:lang w:eastAsia="lt-LT"/>
        </w:rPr>
      </w:pPr>
      <w:r>
        <w:rPr>
          <w:color w:val="000000"/>
          <w:szCs w:val="24"/>
          <w:lang w:eastAsia="lt-LT"/>
        </w:rPr>
        <w:t xml:space="preserve"> </w:t>
      </w:r>
      <w:r w:rsidR="00A75733" w:rsidRPr="00944B9E">
        <w:rPr>
          <w:color w:val="000000"/>
          <w:szCs w:val="24"/>
          <w:lang w:eastAsia="lt-LT"/>
        </w:rPr>
        <w:t xml:space="preserve">Sportinio ugdymo organizavimo rekomendacijomis, patvirtintomis </w:t>
      </w:r>
      <w:r w:rsidR="007D1EF0" w:rsidRPr="00944B9E">
        <w:rPr>
          <w:color w:val="000000"/>
          <w:szCs w:val="24"/>
          <w:lang w:eastAsia="lt-LT"/>
        </w:rPr>
        <w:t>Lietuvos Respublikos Švietimo, mokslo ir s</w:t>
      </w:r>
      <w:r w:rsidR="00A75733" w:rsidRPr="00944B9E">
        <w:rPr>
          <w:color w:val="000000"/>
          <w:szCs w:val="24"/>
          <w:lang w:eastAsia="lt-LT"/>
        </w:rPr>
        <w:t>porto ministro 2019 m. rugsėjo</w:t>
      </w:r>
      <w:r w:rsidR="00C05CED" w:rsidRPr="00944B9E">
        <w:rPr>
          <w:color w:val="000000"/>
          <w:szCs w:val="24"/>
          <w:lang w:eastAsia="lt-LT"/>
        </w:rPr>
        <w:t xml:space="preserve"> 4 d. įsakymu Nr. V-976 „</w:t>
      </w:r>
      <w:r w:rsidR="00A75733" w:rsidRPr="00944B9E">
        <w:rPr>
          <w:color w:val="000000"/>
          <w:szCs w:val="24"/>
          <w:lang w:eastAsia="lt-LT"/>
        </w:rPr>
        <w:t>Dėl sportinio ugdymo organizavimo rekomendacijų tvirtinimo”</w:t>
      </w:r>
      <w:r w:rsidR="008440BA" w:rsidRPr="00944B9E">
        <w:rPr>
          <w:color w:val="000000"/>
          <w:szCs w:val="24"/>
          <w:lang w:eastAsia="lt-LT"/>
        </w:rPr>
        <w:t>;</w:t>
      </w:r>
    </w:p>
    <w:p w14:paraId="0A6BFA70" w14:textId="77777777" w:rsidR="00211F53" w:rsidRDefault="00B133DD" w:rsidP="00211F53">
      <w:pPr>
        <w:pStyle w:val="Sraopastraipa"/>
        <w:numPr>
          <w:ilvl w:val="1"/>
          <w:numId w:val="42"/>
        </w:numPr>
        <w:tabs>
          <w:tab w:val="left" w:pos="1276"/>
        </w:tabs>
        <w:autoSpaceDE w:val="0"/>
        <w:autoSpaceDN w:val="0"/>
        <w:adjustRightInd w:val="0"/>
        <w:spacing w:after="0" w:line="240" w:lineRule="auto"/>
        <w:ind w:left="0" w:firstLine="567"/>
        <w:jc w:val="both"/>
        <w:rPr>
          <w:color w:val="000000"/>
          <w:szCs w:val="24"/>
          <w:lang w:eastAsia="lt-LT"/>
        </w:rPr>
      </w:pPr>
      <w:r w:rsidRPr="00211F53">
        <w:rPr>
          <w:color w:val="000000"/>
          <w:szCs w:val="24"/>
          <w:lang w:eastAsia="lt-LT"/>
        </w:rPr>
        <w:t>Lietuvos Respublikos švietimo ir mokslo ministro 2005 m. gruodžio 30 d. įsakymu Nr. ISAK–2695 patvirtinta Neformaliojo vaikų švietimo koncepcija</w:t>
      </w:r>
      <w:r w:rsidR="008440BA" w:rsidRPr="00211F53">
        <w:rPr>
          <w:color w:val="000000"/>
          <w:szCs w:val="24"/>
          <w:lang w:eastAsia="lt-LT"/>
        </w:rPr>
        <w:t>;</w:t>
      </w:r>
    </w:p>
    <w:p w14:paraId="020C9558" w14:textId="77777777" w:rsidR="00211F53" w:rsidRPr="00211F53" w:rsidRDefault="00B133DD" w:rsidP="00211F53">
      <w:pPr>
        <w:pStyle w:val="Sraopastraipa"/>
        <w:numPr>
          <w:ilvl w:val="1"/>
          <w:numId w:val="42"/>
        </w:numPr>
        <w:tabs>
          <w:tab w:val="left" w:pos="1276"/>
        </w:tabs>
        <w:autoSpaceDE w:val="0"/>
        <w:autoSpaceDN w:val="0"/>
        <w:adjustRightInd w:val="0"/>
        <w:spacing w:after="0" w:line="240" w:lineRule="auto"/>
        <w:ind w:left="0" w:firstLine="567"/>
        <w:jc w:val="both"/>
        <w:rPr>
          <w:color w:val="000000"/>
          <w:szCs w:val="24"/>
          <w:lang w:eastAsia="lt-LT"/>
        </w:rPr>
      </w:pPr>
      <w:r w:rsidRPr="00211F53">
        <w:rPr>
          <w:color w:val="000000"/>
          <w:szCs w:val="24"/>
          <w:lang w:eastAsia="lt-LT"/>
        </w:rPr>
        <w:t>Lietuvos higienos norma HN 20:2018 „Neformaliojo vaikų švietimo programų vykdymo bendrieji sveikatos saugos reikalavimai“, patvirtinta Lietuvos Respublikos sveikatos apsaugos ministro 2012 m. birželio 25 d. įsakymu Nr. V-599</w:t>
      </w:r>
      <w:r w:rsidRPr="00211F53">
        <w:rPr>
          <w:rFonts w:eastAsia="Times New Roman"/>
          <w:color w:val="000000"/>
          <w:szCs w:val="24"/>
          <w:lang w:val="en-GB"/>
        </w:rPr>
        <w:t xml:space="preserve"> </w:t>
      </w:r>
      <w:r w:rsidRPr="00211F53">
        <w:rPr>
          <w:color w:val="000000"/>
          <w:szCs w:val="24"/>
          <w:lang w:eastAsia="lt-LT"/>
        </w:rPr>
        <w:t>(Lietuvos Respublikos sveikatos apsaugos ministro 2018 m. birželio 15 d. įsakymo Nr. V-696 redakcija)</w:t>
      </w:r>
      <w:r w:rsidR="008440BA" w:rsidRPr="00211F53">
        <w:rPr>
          <w:color w:val="000000"/>
          <w:szCs w:val="24"/>
          <w:lang w:eastAsia="lt-LT"/>
        </w:rPr>
        <w:t>;</w:t>
      </w:r>
      <w:r w:rsidRPr="00211F53">
        <w:rPr>
          <w:rFonts w:eastAsia="Times New Roman"/>
          <w:color w:val="000000"/>
          <w:szCs w:val="24"/>
          <w:lang w:val="en-GB"/>
        </w:rPr>
        <w:t xml:space="preserve"> </w:t>
      </w:r>
    </w:p>
    <w:p w14:paraId="11BD5E45" w14:textId="77777777" w:rsidR="00211F53" w:rsidRDefault="00A75733" w:rsidP="00211F53">
      <w:pPr>
        <w:pStyle w:val="Sraopastraipa"/>
        <w:numPr>
          <w:ilvl w:val="1"/>
          <w:numId w:val="42"/>
        </w:numPr>
        <w:tabs>
          <w:tab w:val="left" w:pos="1276"/>
        </w:tabs>
        <w:autoSpaceDE w:val="0"/>
        <w:autoSpaceDN w:val="0"/>
        <w:adjustRightInd w:val="0"/>
        <w:spacing w:after="0" w:line="240" w:lineRule="auto"/>
        <w:ind w:left="0" w:firstLine="567"/>
        <w:jc w:val="both"/>
        <w:rPr>
          <w:color w:val="000000"/>
          <w:szCs w:val="24"/>
          <w:lang w:eastAsia="lt-LT"/>
        </w:rPr>
      </w:pPr>
      <w:r w:rsidRPr="00211F53">
        <w:rPr>
          <w:color w:val="000000"/>
          <w:szCs w:val="24"/>
          <w:lang w:eastAsia="lt-LT"/>
        </w:rPr>
        <w:t>Akmenės rajono sporto centro nuostatais, patvirtintais Akmenės rajono savivaldybės tarybos 2014 m. spalio 30 d. sprendimu Nr. T-217</w:t>
      </w:r>
      <w:r w:rsidR="008440BA" w:rsidRPr="00211F53">
        <w:rPr>
          <w:color w:val="000000"/>
          <w:szCs w:val="24"/>
          <w:lang w:eastAsia="lt-LT"/>
        </w:rPr>
        <w:t>;</w:t>
      </w:r>
    </w:p>
    <w:p w14:paraId="22C82C62" w14:textId="77777777" w:rsidR="00211F53" w:rsidRPr="00211F53" w:rsidRDefault="00B554F0" w:rsidP="00211F53">
      <w:pPr>
        <w:pStyle w:val="Sraopastraipa"/>
        <w:numPr>
          <w:ilvl w:val="1"/>
          <w:numId w:val="42"/>
        </w:numPr>
        <w:tabs>
          <w:tab w:val="left" w:pos="1276"/>
        </w:tabs>
        <w:autoSpaceDE w:val="0"/>
        <w:autoSpaceDN w:val="0"/>
        <w:adjustRightInd w:val="0"/>
        <w:spacing w:after="0" w:line="240" w:lineRule="auto"/>
        <w:ind w:left="0" w:firstLine="567"/>
        <w:jc w:val="both"/>
        <w:rPr>
          <w:color w:val="000000"/>
          <w:szCs w:val="24"/>
          <w:lang w:eastAsia="lt-LT"/>
        </w:rPr>
      </w:pPr>
      <w:r w:rsidRPr="00211F53">
        <w:rPr>
          <w:color w:val="000000"/>
          <w:szCs w:val="24"/>
          <w:lang w:eastAsia="lt-LT"/>
        </w:rPr>
        <w:t xml:space="preserve">Akmenės rajono sporto centro </w:t>
      </w:r>
      <w:r w:rsidRPr="00211F53">
        <w:rPr>
          <w:rFonts w:eastAsia="Times New Roman"/>
          <w:color w:val="000000"/>
          <w:lang w:eastAsia="lt-LT"/>
        </w:rPr>
        <w:t xml:space="preserve">2020–2022 m. strateginiu veiklos planu, patvirtintu Akmenės rajono sporto centro direktoriaus </w:t>
      </w:r>
      <w:r w:rsidR="00E912A2" w:rsidRPr="00211F53">
        <w:rPr>
          <w:rFonts w:eastAsia="Times New Roman"/>
          <w:color w:val="000000"/>
          <w:lang w:eastAsia="lt-LT"/>
        </w:rPr>
        <w:t xml:space="preserve"> </w:t>
      </w:r>
      <w:r w:rsidR="009B323D" w:rsidRPr="00211F53">
        <w:rPr>
          <w:rFonts w:eastAsia="Times New Roman"/>
          <w:color w:val="000000"/>
          <w:lang w:eastAsia="lt-LT"/>
        </w:rPr>
        <w:t xml:space="preserve">2020 m. vasario 13 </w:t>
      </w:r>
      <w:r w:rsidR="00E912A2" w:rsidRPr="00211F53">
        <w:rPr>
          <w:rFonts w:eastAsia="Times New Roman"/>
          <w:color w:val="000000"/>
          <w:lang w:eastAsia="lt-LT"/>
        </w:rPr>
        <w:t xml:space="preserve">d. </w:t>
      </w:r>
      <w:r w:rsidRPr="00211F53">
        <w:rPr>
          <w:rFonts w:eastAsia="Times New Roman"/>
          <w:color w:val="000000"/>
          <w:lang w:eastAsia="lt-LT"/>
        </w:rPr>
        <w:t>įsakymu Nr.</w:t>
      </w:r>
      <w:r w:rsidR="009B323D" w:rsidRPr="00211F53">
        <w:rPr>
          <w:rFonts w:eastAsia="Times New Roman"/>
          <w:color w:val="000000"/>
          <w:lang w:eastAsia="lt-LT"/>
        </w:rPr>
        <w:t xml:space="preserve"> 1.3-6aV</w:t>
      </w:r>
      <w:r w:rsidR="008440BA" w:rsidRPr="00211F53">
        <w:rPr>
          <w:rFonts w:eastAsia="Times New Roman"/>
          <w:color w:val="000000"/>
          <w:lang w:eastAsia="lt-LT"/>
        </w:rPr>
        <w:t>;</w:t>
      </w:r>
    </w:p>
    <w:p w14:paraId="4CD18D43" w14:textId="77777777" w:rsidR="00211F53" w:rsidRDefault="007D1EF0" w:rsidP="00211F53">
      <w:pPr>
        <w:pStyle w:val="Sraopastraipa"/>
        <w:numPr>
          <w:ilvl w:val="1"/>
          <w:numId w:val="42"/>
        </w:numPr>
        <w:tabs>
          <w:tab w:val="left" w:pos="1276"/>
        </w:tabs>
        <w:autoSpaceDE w:val="0"/>
        <w:autoSpaceDN w:val="0"/>
        <w:adjustRightInd w:val="0"/>
        <w:spacing w:after="0" w:line="240" w:lineRule="auto"/>
        <w:ind w:left="0" w:firstLine="567"/>
        <w:jc w:val="both"/>
        <w:rPr>
          <w:color w:val="000000"/>
          <w:szCs w:val="24"/>
          <w:lang w:eastAsia="lt-LT"/>
        </w:rPr>
      </w:pPr>
      <w:r w:rsidRPr="00211F53">
        <w:rPr>
          <w:color w:val="000000"/>
          <w:szCs w:val="24"/>
          <w:lang w:eastAsia="lt-LT"/>
        </w:rPr>
        <w:t>Akmenės rajono savivaldybės</w:t>
      </w:r>
      <w:r w:rsidR="00D07047" w:rsidRPr="00211F53">
        <w:rPr>
          <w:color w:val="000000"/>
          <w:szCs w:val="24"/>
          <w:lang w:eastAsia="lt-LT"/>
        </w:rPr>
        <w:t xml:space="preserve"> formalųjį švietimą papildančio ugdymo mokyklų veik</w:t>
      </w:r>
      <w:r w:rsidRPr="00211F53">
        <w:rPr>
          <w:color w:val="000000"/>
          <w:szCs w:val="24"/>
          <w:lang w:eastAsia="lt-LT"/>
        </w:rPr>
        <w:t>los organizavimo tvarkos aprašu</w:t>
      </w:r>
      <w:r w:rsidR="00562D22" w:rsidRPr="00211F53">
        <w:rPr>
          <w:color w:val="000000"/>
          <w:szCs w:val="24"/>
          <w:lang w:eastAsia="lt-LT"/>
        </w:rPr>
        <w:t>,</w:t>
      </w:r>
      <w:r w:rsidRPr="00211F53">
        <w:rPr>
          <w:color w:val="000000"/>
          <w:szCs w:val="24"/>
          <w:lang w:eastAsia="lt-LT"/>
        </w:rPr>
        <w:t xml:space="preserve"> patvirtintu</w:t>
      </w:r>
      <w:r w:rsidRPr="00211F53">
        <w:rPr>
          <w:color w:val="000000"/>
        </w:rPr>
        <w:t xml:space="preserve"> </w:t>
      </w:r>
      <w:r w:rsidRPr="00211F53">
        <w:rPr>
          <w:color w:val="000000"/>
          <w:szCs w:val="24"/>
          <w:lang w:eastAsia="lt-LT"/>
        </w:rPr>
        <w:t>Akmenės rajono savivaldybės tarybos 2021 m. gegužės 31 d. sprendimu Nr. T- 130</w:t>
      </w:r>
      <w:r w:rsidR="008440BA" w:rsidRPr="00211F53">
        <w:rPr>
          <w:color w:val="000000"/>
          <w:szCs w:val="24"/>
          <w:lang w:eastAsia="lt-LT"/>
        </w:rPr>
        <w:t>;</w:t>
      </w:r>
      <w:r w:rsidRPr="00211F53">
        <w:rPr>
          <w:color w:val="000000"/>
          <w:szCs w:val="24"/>
          <w:lang w:eastAsia="lt-LT"/>
        </w:rPr>
        <w:t xml:space="preserve"> </w:t>
      </w:r>
    </w:p>
    <w:p w14:paraId="6B77F44A" w14:textId="77777777" w:rsidR="00211F53" w:rsidRDefault="00211C17" w:rsidP="00211F53">
      <w:pPr>
        <w:pStyle w:val="Sraopastraipa"/>
        <w:numPr>
          <w:ilvl w:val="1"/>
          <w:numId w:val="42"/>
        </w:numPr>
        <w:tabs>
          <w:tab w:val="left" w:pos="1276"/>
        </w:tabs>
        <w:autoSpaceDE w:val="0"/>
        <w:autoSpaceDN w:val="0"/>
        <w:adjustRightInd w:val="0"/>
        <w:spacing w:after="0" w:line="240" w:lineRule="auto"/>
        <w:ind w:left="0" w:firstLine="567"/>
        <w:jc w:val="both"/>
        <w:rPr>
          <w:color w:val="000000"/>
          <w:szCs w:val="24"/>
          <w:lang w:eastAsia="lt-LT"/>
        </w:rPr>
      </w:pPr>
      <w:r w:rsidRPr="00211F53">
        <w:rPr>
          <w:color w:val="000000"/>
          <w:szCs w:val="24"/>
          <w:lang w:eastAsia="lt-LT"/>
        </w:rPr>
        <w:t>Akmenės rajono savivaldybės mokymo nuotoliniu ugdymo proceso organizavimo būdu kriterijų aprašu, patvirtintu</w:t>
      </w:r>
      <w:r w:rsidRPr="00211F53">
        <w:rPr>
          <w:color w:val="000000"/>
        </w:rPr>
        <w:t xml:space="preserve"> </w:t>
      </w:r>
      <w:r w:rsidRPr="00211F53">
        <w:rPr>
          <w:color w:val="000000"/>
          <w:szCs w:val="24"/>
          <w:lang w:eastAsia="lt-LT"/>
        </w:rPr>
        <w:t>Akmenės rajono savivaldybės tarybos 2020 m. rugpjūčio 31 d. sprendimu Nr. T-148</w:t>
      </w:r>
      <w:r w:rsidR="008440BA" w:rsidRPr="00211F53">
        <w:rPr>
          <w:color w:val="000000"/>
          <w:szCs w:val="24"/>
          <w:lang w:eastAsia="lt-LT"/>
        </w:rPr>
        <w:t>;</w:t>
      </w:r>
      <w:r w:rsidRPr="00211F53">
        <w:rPr>
          <w:color w:val="000000"/>
          <w:szCs w:val="24"/>
          <w:lang w:eastAsia="lt-LT"/>
        </w:rPr>
        <w:t xml:space="preserve"> </w:t>
      </w:r>
    </w:p>
    <w:p w14:paraId="2C7053CF" w14:textId="04C3ED6C" w:rsidR="00E85888" w:rsidRPr="00211F53" w:rsidRDefault="00E85888" w:rsidP="00211F53">
      <w:pPr>
        <w:pStyle w:val="Sraopastraipa"/>
        <w:numPr>
          <w:ilvl w:val="1"/>
          <w:numId w:val="42"/>
        </w:numPr>
        <w:tabs>
          <w:tab w:val="left" w:pos="1276"/>
        </w:tabs>
        <w:autoSpaceDE w:val="0"/>
        <w:autoSpaceDN w:val="0"/>
        <w:adjustRightInd w:val="0"/>
        <w:spacing w:after="0" w:line="240" w:lineRule="auto"/>
        <w:ind w:left="0" w:firstLine="567"/>
        <w:jc w:val="both"/>
        <w:rPr>
          <w:color w:val="000000"/>
          <w:szCs w:val="24"/>
          <w:lang w:eastAsia="lt-LT"/>
        </w:rPr>
      </w:pPr>
      <w:r w:rsidRPr="00211F53">
        <w:rPr>
          <w:rFonts w:eastAsia="Lucida Sans Unicode" w:cs="Tahoma"/>
          <w:color w:val="000000"/>
          <w:kern w:val="3"/>
          <w:szCs w:val="24"/>
          <w:lang w:eastAsia="zh-CN" w:bidi="hi-IN"/>
        </w:rPr>
        <w:t xml:space="preserve">Ugdymo procesas nuotoliniu būdu organizuojamas vadovaujantis Akmenės rajono sporto centro ugdymo proceso organizavimo nuotoliniu būdu tvarkos aprašu, </w:t>
      </w:r>
      <w:r w:rsidRPr="00211F53">
        <w:rPr>
          <w:rFonts w:eastAsia="Times New Roman"/>
          <w:color w:val="000000"/>
          <w:lang w:eastAsia="lt-LT"/>
        </w:rPr>
        <w:t xml:space="preserve">patvirtintu Akmenės rajono sporto centro direktoriaus  2020 m. kovo 20 d. įsakymu </w:t>
      </w:r>
      <w:r w:rsidRPr="00211F53">
        <w:rPr>
          <w:color w:val="000000"/>
          <w:szCs w:val="24"/>
        </w:rPr>
        <w:t>Nr.1.3 –10a V</w:t>
      </w:r>
      <w:r w:rsidR="00C150C8" w:rsidRPr="00211F53">
        <w:rPr>
          <w:color w:val="000000"/>
          <w:szCs w:val="24"/>
        </w:rPr>
        <w:t>.</w:t>
      </w:r>
    </w:p>
    <w:p w14:paraId="6C4C0895" w14:textId="77777777" w:rsidR="0061291B" w:rsidRPr="00B238B9" w:rsidRDefault="00B554F0" w:rsidP="00211F53">
      <w:pPr>
        <w:autoSpaceDE w:val="0"/>
        <w:autoSpaceDN w:val="0"/>
        <w:adjustRightInd w:val="0"/>
        <w:spacing w:after="0" w:line="240" w:lineRule="auto"/>
        <w:ind w:firstLine="567"/>
        <w:jc w:val="both"/>
        <w:rPr>
          <w:color w:val="000000"/>
          <w:szCs w:val="24"/>
          <w:lang w:eastAsia="lt-LT"/>
        </w:rPr>
      </w:pPr>
      <w:r w:rsidRPr="00B238B9">
        <w:rPr>
          <w:color w:val="000000"/>
          <w:szCs w:val="24"/>
          <w:lang w:eastAsia="lt-LT"/>
        </w:rPr>
        <w:t>3. Ugdymo planu siekiama</w:t>
      </w:r>
      <w:r w:rsidR="0061291B" w:rsidRPr="00B238B9">
        <w:rPr>
          <w:color w:val="000000"/>
          <w:szCs w:val="24"/>
          <w:lang w:eastAsia="lt-LT"/>
        </w:rPr>
        <w:t xml:space="preserve"> – veiksmingai planuoti, organizuoti ir sėkmingai įgyvendinti kultivuojamų sporto šakų formalųjį švietimą papildančias ir neformaliojo švietimo programas, apibrėžti bendruosius ugdymo programų įgyvendinimo reikalavimus ugdymo pr</w:t>
      </w:r>
      <w:r w:rsidR="00C05CED" w:rsidRPr="00B238B9">
        <w:rPr>
          <w:color w:val="000000"/>
          <w:szCs w:val="24"/>
          <w:lang w:eastAsia="lt-LT"/>
        </w:rPr>
        <w:t>ocesui organizuoti.</w:t>
      </w:r>
      <w:r w:rsidR="00845826" w:rsidRPr="00B238B9">
        <w:rPr>
          <w:color w:val="000000"/>
        </w:rPr>
        <w:t xml:space="preserve"> </w:t>
      </w:r>
    </w:p>
    <w:p w14:paraId="3BF23AE8" w14:textId="5D9952AC" w:rsidR="0061291B" w:rsidRPr="00B238B9" w:rsidRDefault="00BB16A8" w:rsidP="00211F53">
      <w:pPr>
        <w:tabs>
          <w:tab w:val="left" w:pos="851"/>
        </w:tabs>
        <w:autoSpaceDE w:val="0"/>
        <w:autoSpaceDN w:val="0"/>
        <w:adjustRightInd w:val="0"/>
        <w:spacing w:after="0" w:line="240" w:lineRule="auto"/>
        <w:ind w:firstLine="567"/>
        <w:jc w:val="both"/>
        <w:rPr>
          <w:color w:val="000000"/>
          <w:szCs w:val="24"/>
          <w:lang w:eastAsia="lt-LT"/>
        </w:rPr>
      </w:pPr>
      <w:r w:rsidRPr="00B238B9">
        <w:rPr>
          <w:color w:val="000000"/>
          <w:szCs w:val="24"/>
          <w:lang w:eastAsia="lt-LT"/>
        </w:rPr>
        <w:t>4. Ugdymo</w:t>
      </w:r>
      <w:r w:rsidR="00475474" w:rsidRPr="00B238B9">
        <w:rPr>
          <w:color w:val="000000"/>
          <w:szCs w:val="24"/>
          <w:lang w:eastAsia="lt-LT"/>
        </w:rPr>
        <w:t xml:space="preserve"> plano</w:t>
      </w:r>
      <w:r w:rsidRPr="00B238B9">
        <w:rPr>
          <w:color w:val="000000"/>
          <w:szCs w:val="24"/>
          <w:lang w:eastAsia="lt-LT"/>
        </w:rPr>
        <w:t xml:space="preserve"> </w:t>
      </w:r>
      <w:r w:rsidR="0061291B" w:rsidRPr="00B238B9">
        <w:rPr>
          <w:color w:val="000000"/>
          <w:szCs w:val="24"/>
          <w:lang w:eastAsia="lt-LT"/>
        </w:rPr>
        <w:t xml:space="preserve"> uždaviniai:</w:t>
      </w:r>
    </w:p>
    <w:p w14:paraId="56CABD02" w14:textId="5E057436" w:rsidR="0061291B" w:rsidRPr="00B238B9" w:rsidRDefault="0061291B" w:rsidP="00211F53">
      <w:pPr>
        <w:tabs>
          <w:tab w:val="left" w:pos="851"/>
          <w:tab w:val="left" w:pos="1134"/>
        </w:tabs>
        <w:autoSpaceDE w:val="0"/>
        <w:autoSpaceDN w:val="0"/>
        <w:adjustRightInd w:val="0"/>
        <w:spacing w:after="0" w:line="240" w:lineRule="auto"/>
        <w:ind w:firstLine="567"/>
        <w:jc w:val="both"/>
        <w:rPr>
          <w:color w:val="000000"/>
          <w:szCs w:val="24"/>
          <w:lang w:eastAsia="lt-LT"/>
        </w:rPr>
      </w:pPr>
      <w:r w:rsidRPr="00B238B9">
        <w:rPr>
          <w:color w:val="000000"/>
          <w:szCs w:val="24"/>
          <w:lang w:eastAsia="lt-LT"/>
        </w:rPr>
        <w:t>4.1. tikslingai ir veiksmingai planuoti, organizuoti ir įgyvendinti sporto šakų  programas</w:t>
      </w:r>
      <w:r w:rsidR="00BB16A8" w:rsidRPr="00B238B9">
        <w:rPr>
          <w:color w:val="000000"/>
          <w:szCs w:val="24"/>
          <w:lang w:eastAsia="lt-LT"/>
        </w:rPr>
        <w:t xml:space="preserve"> pagal mokinių poreikius,</w:t>
      </w:r>
    </w:p>
    <w:p w14:paraId="3AC1D0B1" w14:textId="0A9351F6" w:rsidR="00845826" w:rsidRPr="00B238B9" w:rsidRDefault="00845826" w:rsidP="00211F53">
      <w:pPr>
        <w:tabs>
          <w:tab w:val="left" w:pos="851"/>
          <w:tab w:val="left" w:pos="1134"/>
        </w:tabs>
        <w:autoSpaceDE w:val="0"/>
        <w:autoSpaceDN w:val="0"/>
        <w:adjustRightInd w:val="0"/>
        <w:spacing w:after="0" w:line="240" w:lineRule="auto"/>
        <w:ind w:firstLine="567"/>
        <w:jc w:val="both"/>
        <w:rPr>
          <w:color w:val="000000"/>
          <w:szCs w:val="24"/>
          <w:lang w:eastAsia="lt-LT"/>
        </w:rPr>
      </w:pPr>
      <w:r w:rsidRPr="00B238B9">
        <w:rPr>
          <w:color w:val="000000"/>
          <w:szCs w:val="24"/>
          <w:lang w:eastAsia="lt-LT"/>
        </w:rPr>
        <w:t>4.2.</w:t>
      </w:r>
      <w:r w:rsidR="002B7096" w:rsidRPr="00B238B9">
        <w:rPr>
          <w:color w:val="000000"/>
          <w:szCs w:val="24"/>
          <w:lang w:eastAsia="lt-LT"/>
        </w:rPr>
        <w:t xml:space="preserve"> nustatyti sportininkų ir</w:t>
      </w:r>
      <w:r w:rsidR="00BB16A8" w:rsidRPr="00B238B9">
        <w:rPr>
          <w:color w:val="000000"/>
          <w:szCs w:val="24"/>
          <w:lang w:eastAsia="lt-LT"/>
        </w:rPr>
        <w:t xml:space="preserve"> ugdymo valandų skaičių bokso, futbolo, krepšinio, lengvosios atletikos, stalo teniso grupėse,</w:t>
      </w:r>
      <w:r w:rsidR="002B7096" w:rsidRPr="00B238B9">
        <w:rPr>
          <w:color w:val="000000"/>
          <w:szCs w:val="24"/>
          <w:lang w:eastAsia="lt-LT"/>
        </w:rPr>
        <w:t xml:space="preserve">  </w:t>
      </w:r>
    </w:p>
    <w:p w14:paraId="386FDD69" w14:textId="51A38E34" w:rsidR="0061291B" w:rsidRPr="00B238B9" w:rsidRDefault="00845826" w:rsidP="00211F53">
      <w:pPr>
        <w:spacing w:after="0" w:line="240" w:lineRule="auto"/>
        <w:ind w:firstLine="567"/>
        <w:jc w:val="both"/>
        <w:rPr>
          <w:rFonts w:eastAsia="Times New Roman"/>
          <w:color w:val="000000"/>
          <w:lang w:eastAsia="lt-LT"/>
        </w:rPr>
      </w:pPr>
      <w:r w:rsidRPr="00B238B9">
        <w:rPr>
          <w:color w:val="000000"/>
          <w:szCs w:val="24"/>
          <w:lang w:eastAsia="lt-LT"/>
        </w:rPr>
        <w:t>4.3</w:t>
      </w:r>
      <w:r w:rsidR="00BB16A8" w:rsidRPr="00B238B9">
        <w:rPr>
          <w:color w:val="000000"/>
          <w:szCs w:val="24"/>
          <w:lang w:eastAsia="lt-LT"/>
        </w:rPr>
        <w:t xml:space="preserve">. </w:t>
      </w:r>
      <w:r w:rsidR="00BB16A8" w:rsidRPr="00B238B9">
        <w:rPr>
          <w:rFonts w:eastAsia="Times New Roman"/>
          <w:color w:val="000000"/>
          <w:lang w:eastAsia="lt-LT"/>
        </w:rPr>
        <w:t xml:space="preserve">diferencijuoti ir individualizuoti mokinių ugdymą pagal mokinių meistriškumo pakopų rodiklius. </w:t>
      </w:r>
    </w:p>
    <w:p w14:paraId="368DC715" w14:textId="42CD4AC1" w:rsidR="00845826" w:rsidRPr="00B238B9" w:rsidRDefault="0061291B" w:rsidP="00211F53">
      <w:pPr>
        <w:autoSpaceDE w:val="0"/>
        <w:autoSpaceDN w:val="0"/>
        <w:adjustRightInd w:val="0"/>
        <w:spacing w:after="0" w:line="240" w:lineRule="auto"/>
        <w:ind w:firstLine="567"/>
        <w:jc w:val="both"/>
        <w:rPr>
          <w:color w:val="000000"/>
          <w:szCs w:val="24"/>
          <w:lang w:eastAsia="lt-LT"/>
        </w:rPr>
      </w:pPr>
      <w:r w:rsidRPr="00B238B9">
        <w:rPr>
          <w:color w:val="000000"/>
          <w:szCs w:val="24"/>
          <w:lang w:eastAsia="lt-LT"/>
        </w:rPr>
        <w:lastRenderedPageBreak/>
        <w:t>5. Ugdymo plana</w:t>
      </w:r>
      <w:r w:rsidR="00845826" w:rsidRPr="00B238B9">
        <w:rPr>
          <w:color w:val="000000"/>
          <w:szCs w:val="24"/>
          <w:lang w:eastAsia="lt-LT"/>
        </w:rPr>
        <w:t xml:space="preserve">s numato galimybę </w:t>
      </w:r>
      <w:r w:rsidRPr="00B238B9">
        <w:rPr>
          <w:color w:val="000000"/>
          <w:szCs w:val="24"/>
          <w:lang w:eastAsia="lt-LT"/>
        </w:rPr>
        <w:t>vykdyti</w:t>
      </w:r>
      <w:r w:rsidR="00465B27" w:rsidRPr="00B238B9">
        <w:rPr>
          <w:color w:val="000000"/>
        </w:rPr>
        <w:t xml:space="preserve"> </w:t>
      </w:r>
      <w:r w:rsidR="00465B27" w:rsidRPr="00B238B9">
        <w:rPr>
          <w:color w:val="000000"/>
          <w:szCs w:val="24"/>
          <w:lang w:eastAsia="lt-LT"/>
        </w:rPr>
        <w:t>f</w:t>
      </w:r>
      <w:r w:rsidR="00CF09BE" w:rsidRPr="00B238B9">
        <w:rPr>
          <w:color w:val="000000"/>
          <w:szCs w:val="24"/>
          <w:lang w:eastAsia="lt-LT"/>
        </w:rPr>
        <w:t>ormalųjį švietimą papildančio</w:t>
      </w:r>
      <w:r w:rsidR="00845826" w:rsidRPr="00B238B9">
        <w:rPr>
          <w:color w:val="000000"/>
          <w:szCs w:val="24"/>
          <w:lang w:eastAsia="lt-LT"/>
        </w:rPr>
        <w:t xml:space="preserve"> sporto</w:t>
      </w:r>
      <w:r w:rsidRPr="00B238B9">
        <w:rPr>
          <w:color w:val="000000"/>
          <w:szCs w:val="24"/>
          <w:lang w:eastAsia="lt-LT"/>
        </w:rPr>
        <w:t xml:space="preserve"> </w:t>
      </w:r>
      <w:r w:rsidR="00CF09BE" w:rsidRPr="00B238B9">
        <w:rPr>
          <w:color w:val="000000"/>
          <w:szCs w:val="24"/>
          <w:lang w:eastAsia="lt-LT"/>
        </w:rPr>
        <w:t xml:space="preserve">ugdymo </w:t>
      </w:r>
      <w:r w:rsidRPr="00B238B9">
        <w:rPr>
          <w:color w:val="000000"/>
          <w:szCs w:val="24"/>
          <w:lang w:eastAsia="lt-LT"/>
        </w:rPr>
        <w:t>programas ir projektus, siekiant reprezentuot</w:t>
      </w:r>
      <w:r w:rsidR="00845826" w:rsidRPr="00B238B9">
        <w:rPr>
          <w:color w:val="000000"/>
          <w:szCs w:val="24"/>
          <w:lang w:eastAsia="lt-LT"/>
        </w:rPr>
        <w:t xml:space="preserve">i ir aktyvinti </w:t>
      </w:r>
      <w:r w:rsidR="00B554F0" w:rsidRPr="00B238B9">
        <w:rPr>
          <w:color w:val="000000"/>
          <w:szCs w:val="24"/>
          <w:lang w:eastAsia="lt-LT"/>
        </w:rPr>
        <w:t xml:space="preserve">Akmenės </w:t>
      </w:r>
      <w:r w:rsidR="00845826" w:rsidRPr="00B238B9">
        <w:rPr>
          <w:color w:val="000000"/>
          <w:szCs w:val="24"/>
          <w:lang w:eastAsia="lt-LT"/>
        </w:rPr>
        <w:t>rajono sportinį</w:t>
      </w:r>
      <w:r w:rsidRPr="00B238B9">
        <w:rPr>
          <w:color w:val="000000"/>
          <w:szCs w:val="24"/>
          <w:lang w:eastAsia="lt-LT"/>
        </w:rPr>
        <w:t xml:space="preserve"> gyven</w:t>
      </w:r>
      <w:r w:rsidR="00845826" w:rsidRPr="00B238B9">
        <w:rPr>
          <w:color w:val="000000"/>
          <w:szCs w:val="24"/>
          <w:lang w:eastAsia="lt-LT"/>
        </w:rPr>
        <w:t>imą</w:t>
      </w:r>
      <w:r w:rsidRPr="00B238B9">
        <w:rPr>
          <w:color w:val="000000"/>
          <w:szCs w:val="24"/>
          <w:lang w:eastAsia="lt-LT"/>
        </w:rPr>
        <w:t>, tenkinant mokinių</w:t>
      </w:r>
      <w:r w:rsidR="00845826" w:rsidRPr="00B238B9">
        <w:rPr>
          <w:color w:val="000000"/>
          <w:szCs w:val="24"/>
          <w:lang w:eastAsia="lt-LT"/>
        </w:rPr>
        <w:t xml:space="preserve"> ugdymosi, gabumų</w:t>
      </w:r>
      <w:r w:rsidRPr="00B238B9">
        <w:rPr>
          <w:color w:val="000000"/>
          <w:szCs w:val="24"/>
          <w:lang w:eastAsia="lt-LT"/>
        </w:rPr>
        <w:t xml:space="preserve"> atsk</w:t>
      </w:r>
      <w:r w:rsidR="00845826" w:rsidRPr="00B238B9">
        <w:rPr>
          <w:color w:val="000000"/>
          <w:szCs w:val="24"/>
          <w:lang w:eastAsia="lt-LT"/>
        </w:rPr>
        <w:t>leidimo, saviraiškos poreikius.</w:t>
      </w:r>
    </w:p>
    <w:p w14:paraId="781B4478" w14:textId="7D5BC65F" w:rsidR="0061291B" w:rsidRPr="00B238B9" w:rsidRDefault="00845826" w:rsidP="00211F53">
      <w:pPr>
        <w:tabs>
          <w:tab w:val="left" w:pos="709"/>
        </w:tabs>
        <w:autoSpaceDE w:val="0"/>
        <w:autoSpaceDN w:val="0"/>
        <w:adjustRightInd w:val="0"/>
        <w:spacing w:after="0" w:line="240" w:lineRule="auto"/>
        <w:ind w:firstLine="567"/>
        <w:jc w:val="both"/>
        <w:rPr>
          <w:color w:val="000000"/>
          <w:szCs w:val="24"/>
          <w:lang w:eastAsia="lt-LT"/>
        </w:rPr>
      </w:pPr>
      <w:r w:rsidRPr="00B238B9">
        <w:rPr>
          <w:color w:val="000000"/>
          <w:szCs w:val="24"/>
          <w:lang w:eastAsia="lt-LT"/>
        </w:rPr>
        <w:t>6. Centro</w:t>
      </w:r>
      <w:r w:rsidR="0061291B" w:rsidRPr="00B238B9">
        <w:rPr>
          <w:color w:val="000000"/>
          <w:szCs w:val="24"/>
          <w:lang w:eastAsia="lt-LT"/>
        </w:rPr>
        <w:t xml:space="preserve"> ugdymo turi</w:t>
      </w:r>
      <w:r w:rsidRPr="00B238B9">
        <w:rPr>
          <w:color w:val="000000"/>
          <w:szCs w:val="24"/>
          <w:lang w:eastAsia="lt-LT"/>
        </w:rPr>
        <w:t>nio kūrimas grindžiamas įstaigos</w:t>
      </w:r>
      <w:r w:rsidR="0061291B" w:rsidRPr="00B238B9">
        <w:rPr>
          <w:color w:val="000000"/>
          <w:szCs w:val="24"/>
          <w:lang w:eastAsia="lt-LT"/>
        </w:rPr>
        <w:t xml:space="preserve"> bendruomenės – mokytojų, mokinių ir jų tėvų (globėjų, rūpintojų) – bendradarbiavimu ir demokratinėmis nuostatomis.</w:t>
      </w:r>
    </w:p>
    <w:p w14:paraId="491EB99D" w14:textId="58B9AD1F" w:rsidR="00834F72" w:rsidRPr="00B238B9" w:rsidRDefault="00787657" w:rsidP="00211F53">
      <w:pPr>
        <w:pStyle w:val="Betarp"/>
        <w:ind w:firstLine="567"/>
        <w:jc w:val="both"/>
        <w:rPr>
          <w:color w:val="000000"/>
          <w:lang w:eastAsia="ar-SA"/>
        </w:rPr>
      </w:pPr>
      <w:r w:rsidRPr="00B238B9">
        <w:rPr>
          <w:color w:val="000000"/>
          <w:lang w:eastAsia="ar-SA"/>
        </w:rPr>
        <w:t>7. Ugdymo</w:t>
      </w:r>
      <w:r w:rsidR="00834F72" w:rsidRPr="00B238B9">
        <w:rPr>
          <w:color w:val="000000"/>
          <w:lang w:eastAsia="ar-SA"/>
        </w:rPr>
        <w:t xml:space="preserve"> planas</w:t>
      </w:r>
      <w:r w:rsidRPr="00B238B9">
        <w:rPr>
          <w:color w:val="000000"/>
          <w:lang w:eastAsia="ar-SA"/>
        </w:rPr>
        <w:t xml:space="preserve"> tv</w:t>
      </w:r>
      <w:r w:rsidR="00834F72" w:rsidRPr="00B238B9">
        <w:rPr>
          <w:color w:val="000000"/>
          <w:lang w:eastAsia="ar-SA"/>
        </w:rPr>
        <w:t>irtinamas direktoriaus įsakymu, derinamas su Centro taryba bei Akmenės rajono savivaldybės vykdomąja institucija.</w:t>
      </w:r>
    </w:p>
    <w:p w14:paraId="3AC385FD" w14:textId="02EE35E1" w:rsidR="00787657" w:rsidRPr="00CF09BE" w:rsidRDefault="00BB16A8" w:rsidP="00211F53">
      <w:pPr>
        <w:pStyle w:val="Betarp"/>
        <w:ind w:firstLine="567"/>
        <w:jc w:val="both"/>
        <w:rPr>
          <w:lang w:eastAsia="ar-SA"/>
        </w:rPr>
      </w:pPr>
      <w:r>
        <w:rPr>
          <w:lang w:eastAsia="ar-SA"/>
        </w:rPr>
        <w:t>8.</w:t>
      </w:r>
      <w:r>
        <w:rPr>
          <w:lang w:eastAsia="lt-LT"/>
        </w:rPr>
        <w:t xml:space="preserve"> Su Centro Ugdymo p</w:t>
      </w:r>
      <w:r w:rsidRPr="00BB16A8">
        <w:rPr>
          <w:lang w:eastAsia="lt-LT"/>
        </w:rPr>
        <w:t xml:space="preserve">lanu supažindinama bendruomenė, jis yra skelbiamas Centro internetinėje svetainėje </w:t>
      </w:r>
      <w:hyperlink r:id="rId8" w:history="1">
        <w:r>
          <w:rPr>
            <w:rStyle w:val="Hipersaitas"/>
          </w:rPr>
          <w:t>www.akmenesc.lt</w:t>
        </w:r>
      </w:hyperlink>
      <w:r>
        <w:t>.</w:t>
      </w:r>
    </w:p>
    <w:p w14:paraId="79F81F76" w14:textId="77777777" w:rsidR="00845826" w:rsidRPr="00787657" w:rsidRDefault="00787657" w:rsidP="00211F53">
      <w:pPr>
        <w:suppressAutoHyphens/>
        <w:spacing w:after="0" w:line="240" w:lineRule="auto"/>
        <w:ind w:firstLine="567"/>
        <w:jc w:val="both"/>
        <w:rPr>
          <w:rFonts w:eastAsia="Times New Roman"/>
          <w:b/>
          <w:bCs/>
          <w:color w:val="000000"/>
          <w:szCs w:val="24"/>
          <w:lang w:eastAsia="ar-SA"/>
        </w:rPr>
      </w:pPr>
      <w:r w:rsidRPr="00787657">
        <w:rPr>
          <w:rFonts w:eastAsia="Times New Roman"/>
          <w:color w:val="000000"/>
          <w:szCs w:val="24"/>
          <w:lang w:eastAsia="ar-SA"/>
        </w:rPr>
        <w:t> </w:t>
      </w:r>
    </w:p>
    <w:p w14:paraId="3EDBE8EE" w14:textId="2212BCC1" w:rsidR="00B01C2E" w:rsidRDefault="00FE54D4" w:rsidP="008440BA">
      <w:pPr>
        <w:widowControl w:val="0"/>
        <w:suppressAutoHyphens/>
        <w:autoSpaceDN w:val="0"/>
        <w:spacing w:after="0" w:line="240" w:lineRule="auto"/>
        <w:jc w:val="center"/>
        <w:rPr>
          <w:rFonts w:eastAsia="Lucida Sans Unicode" w:cs="Tahoma"/>
          <w:b/>
          <w:kern w:val="3"/>
          <w:szCs w:val="24"/>
          <w:lang w:eastAsia="zh-CN" w:bidi="hi-IN"/>
        </w:rPr>
      </w:pPr>
      <w:r>
        <w:rPr>
          <w:rFonts w:eastAsia="Lucida Sans Unicode" w:cs="Tahoma"/>
          <w:b/>
          <w:kern w:val="3"/>
          <w:szCs w:val="24"/>
          <w:lang w:eastAsia="zh-CN" w:bidi="hi-IN"/>
        </w:rPr>
        <w:t xml:space="preserve">II </w:t>
      </w:r>
      <w:r w:rsidR="00B01C2E">
        <w:rPr>
          <w:rFonts w:eastAsia="Lucida Sans Unicode" w:cs="Tahoma"/>
          <w:b/>
          <w:kern w:val="3"/>
          <w:szCs w:val="24"/>
          <w:lang w:eastAsia="zh-CN" w:bidi="hi-IN"/>
        </w:rPr>
        <w:t>SKYRIUS</w:t>
      </w:r>
    </w:p>
    <w:p w14:paraId="1583BE11" w14:textId="77777777" w:rsidR="00A75733" w:rsidRDefault="00A75733" w:rsidP="008440BA">
      <w:pPr>
        <w:widowControl w:val="0"/>
        <w:suppressAutoHyphens/>
        <w:autoSpaceDN w:val="0"/>
        <w:spacing w:after="0" w:line="240" w:lineRule="auto"/>
        <w:jc w:val="center"/>
        <w:rPr>
          <w:rFonts w:eastAsia="Lucida Sans Unicode" w:cs="Tahoma"/>
          <w:b/>
          <w:kern w:val="3"/>
          <w:szCs w:val="24"/>
          <w:lang w:eastAsia="zh-CN" w:bidi="hi-IN"/>
        </w:rPr>
      </w:pPr>
      <w:r w:rsidRPr="00A75733">
        <w:rPr>
          <w:rFonts w:eastAsia="Lucida Sans Unicode" w:cs="Tahoma"/>
          <w:b/>
          <w:kern w:val="3"/>
          <w:szCs w:val="24"/>
          <w:lang w:eastAsia="zh-CN" w:bidi="hi-IN"/>
        </w:rPr>
        <w:t>UGDYMO PROCESO ORGANIZAVIMAS</w:t>
      </w:r>
    </w:p>
    <w:p w14:paraId="7A1F5037" w14:textId="77777777" w:rsidR="0055704E" w:rsidRPr="00A75733" w:rsidRDefault="0055704E" w:rsidP="00AC47CC">
      <w:pPr>
        <w:widowControl w:val="0"/>
        <w:suppressAutoHyphens/>
        <w:autoSpaceDN w:val="0"/>
        <w:spacing w:after="0" w:line="240" w:lineRule="auto"/>
        <w:ind w:left="720"/>
        <w:jc w:val="both"/>
        <w:rPr>
          <w:rFonts w:eastAsia="Lucida Sans Unicode" w:cs="Tahoma"/>
          <w:b/>
          <w:kern w:val="3"/>
          <w:szCs w:val="24"/>
          <w:lang w:eastAsia="zh-CN" w:bidi="hi-IN"/>
        </w:rPr>
      </w:pPr>
    </w:p>
    <w:p w14:paraId="1E55371B" w14:textId="50231A02" w:rsidR="00787657" w:rsidRDefault="00787657" w:rsidP="00211F53">
      <w:pPr>
        <w:widowControl w:val="0"/>
        <w:tabs>
          <w:tab w:val="left" w:pos="709"/>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9.</w:t>
      </w:r>
      <w:r w:rsidR="00A75733" w:rsidRPr="00A75733">
        <w:rPr>
          <w:rFonts w:eastAsia="Lucida Sans Unicode" w:cs="Tahoma"/>
          <w:kern w:val="3"/>
          <w:szCs w:val="24"/>
          <w:lang w:eastAsia="zh-CN" w:bidi="hi-IN"/>
        </w:rPr>
        <w:t xml:space="preserve"> </w:t>
      </w:r>
      <w:r>
        <w:rPr>
          <w:rFonts w:eastAsia="Lucida Sans Unicode" w:cs="Tahoma"/>
          <w:kern w:val="3"/>
          <w:szCs w:val="24"/>
          <w:lang w:eastAsia="zh-CN" w:bidi="hi-IN"/>
        </w:rPr>
        <w:t xml:space="preserve"> </w:t>
      </w:r>
      <w:r w:rsidR="008440BA">
        <w:rPr>
          <w:rFonts w:eastAsia="Lucida Sans Unicode" w:cs="Tahoma"/>
          <w:kern w:val="3"/>
          <w:szCs w:val="24"/>
          <w:lang w:eastAsia="zh-CN" w:bidi="hi-IN"/>
        </w:rPr>
        <w:t>Mokslo metai</w:t>
      </w:r>
      <w:r w:rsidR="00A75733" w:rsidRPr="00A75733">
        <w:rPr>
          <w:rFonts w:eastAsia="Lucida Sans Unicode" w:cs="Tahoma"/>
          <w:kern w:val="3"/>
          <w:szCs w:val="24"/>
          <w:lang w:eastAsia="zh-CN" w:bidi="hi-IN"/>
        </w:rPr>
        <w:t xml:space="preserve"> </w:t>
      </w:r>
      <w:r w:rsidR="00C05CED">
        <w:rPr>
          <w:rFonts w:eastAsia="Lucida Sans Unicode" w:cs="Tahoma"/>
          <w:kern w:val="3"/>
          <w:szCs w:val="24"/>
          <w:lang w:eastAsia="zh-CN" w:bidi="hi-IN"/>
        </w:rPr>
        <w:t xml:space="preserve">Centre </w:t>
      </w:r>
      <w:r w:rsidR="00A75733" w:rsidRPr="00285A03">
        <w:rPr>
          <w:rFonts w:eastAsia="Lucida Sans Unicode" w:cs="Tahoma"/>
          <w:kern w:val="3"/>
          <w:szCs w:val="24"/>
          <w:lang w:eastAsia="zh-CN" w:bidi="hi-IN"/>
        </w:rPr>
        <w:t xml:space="preserve">prasideda </w:t>
      </w:r>
      <w:r w:rsidR="0012317D" w:rsidRPr="00285A03">
        <w:rPr>
          <w:rFonts w:eastAsia="Lucida Sans Unicode" w:cs="Tahoma"/>
          <w:kern w:val="3"/>
          <w:szCs w:val="24"/>
          <w:lang w:eastAsia="zh-CN" w:bidi="hi-IN"/>
        </w:rPr>
        <w:t>2021-09-01 ir baigiasi 2022</w:t>
      </w:r>
      <w:r w:rsidR="00A75733" w:rsidRPr="00285A03">
        <w:rPr>
          <w:rFonts w:eastAsia="Lucida Sans Unicode" w:cs="Tahoma"/>
          <w:kern w:val="3"/>
          <w:szCs w:val="24"/>
          <w:lang w:eastAsia="zh-CN" w:bidi="hi-IN"/>
        </w:rPr>
        <w:t>-08-31.</w:t>
      </w:r>
    </w:p>
    <w:p w14:paraId="462FDAA7" w14:textId="77777777" w:rsidR="00787657" w:rsidRDefault="00787657" w:rsidP="00211F53">
      <w:pPr>
        <w:widowControl w:val="0"/>
        <w:tabs>
          <w:tab w:val="left" w:pos="709"/>
        </w:tabs>
        <w:suppressAutoHyphens/>
        <w:autoSpaceDN w:val="0"/>
        <w:spacing w:after="0" w:line="240" w:lineRule="auto"/>
        <w:ind w:firstLine="567"/>
        <w:jc w:val="both"/>
        <w:rPr>
          <w:rFonts w:eastAsia="Lucida Sans Unicode" w:cs="Tahoma"/>
          <w:kern w:val="3"/>
          <w:szCs w:val="24"/>
          <w:lang w:eastAsia="zh-CN" w:bidi="hi-IN"/>
        </w:rPr>
      </w:pPr>
      <w:r w:rsidRPr="00792B13">
        <w:rPr>
          <w:rFonts w:eastAsia="Lucida Sans Unicode" w:cs="Tahoma"/>
          <w:kern w:val="3"/>
          <w:szCs w:val="24"/>
          <w:lang w:eastAsia="zh-CN" w:bidi="hi-IN"/>
        </w:rPr>
        <w:t>10.</w:t>
      </w:r>
      <w:r w:rsidR="00A75733" w:rsidRPr="00792B13">
        <w:rPr>
          <w:rFonts w:eastAsia="Lucida Sans Unicode" w:cs="Tahoma"/>
          <w:kern w:val="3"/>
          <w:szCs w:val="24"/>
          <w:lang w:eastAsia="zh-CN" w:bidi="hi-IN"/>
        </w:rPr>
        <w:t xml:space="preserve"> </w:t>
      </w:r>
      <w:r w:rsidR="00705515" w:rsidRPr="00792B13">
        <w:rPr>
          <w:rFonts w:eastAsia="Lucida Sans Unicode" w:cs="Tahoma"/>
          <w:kern w:val="3"/>
          <w:szCs w:val="24"/>
          <w:lang w:eastAsia="zh-CN" w:bidi="hi-IN"/>
        </w:rPr>
        <w:t>Ugdymo proceso trukmė</w:t>
      </w:r>
      <w:r w:rsidR="00285A03" w:rsidRPr="00792B13">
        <w:rPr>
          <w:rFonts w:eastAsia="Lucida Sans Unicode" w:cs="Tahoma"/>
          <w:kern w:val="3"/>
          <w:szCs w:val="24"/>
          <w:lang w:eastAsia="zh-CN" w:bidi="hi-IN"/>
        </w:rPr>
        <w:t>:</w:t>
      </w:r>
      <w:r w:rsidR="00B41629" w:rsidRPr="00792B13">
        <w:rPr>
          <w:rFonts w:eastAsia="Lucida Sans Unicode" w:cs="Tahoma"/>
          <w:kern w:val="3"/>
          <w:szCs w:val="24"/>
          <w:lang w:eastAsia="zh-CN" w:bidi="hi-IN"/>
        </w:rPr>
        <w:t xml:space="preserve"> pradinio ren</w:t>
      </w:r>
      <w:r w:rsidR="0093773F" w:rsidRPr="00792B13">
        <w:rPr>
          <w:rFonts w:eastAsia="Lucida Sans Unicode" w:cs="Tahoma"/>
          <w:kern w:val="3"/>
          <w:szCs w:val="24"/>
          <w:lang w:eastAsia="zh-CN" w:bidi="hi-IN"/>
        </w:rPr>
        <w:t>gimo grupėse trunka 42 savaites,</w:t>
      </w:r>
      <w:r w:rsidR="00B41629" w:rsidRPr="00792B13">
        <w:rPr>
          <w:rFonts w:eastAsia="Lucida Sans Unicode" w:cs="Tahoma"/>
          <w:kern w:val="3"/>
          <w:szCs w:val="24"/>
          <w:lang w:eastAsia="zh-CN" w:bidi="hi-IN"/>
        </w:rPr>
        <w:t xml:space="preserve"> </w:t>
      </w:r>
      <w:r w:rsidR="00285A03" w:rsidRPr="00792B13">
        <w:rPr>
          <w:rFonts w:eastAsia="Lucida Sans Unicode" w:cs="Tahoma"/>
          <w:kern w:val="3"/>
          <w:szCs w:val="24"/>
          <w:lang w:eastAsia="zh-CN" w:bidi="hi-IN"/>
        </w:rPr>
        <w:t>meistriškumo ugdymo,</w:t>
      </w:r>
      <w:r w:rsidR="003C17BF" w:rsidRPr="00792B13">
        <w:rPr>
          <w:rFonts w:eastAsia="Lucida Sans Unicode" w:cs="Tahoma"/>
          <w:kern w:val="3"/>
          <w:szCs w:val="24"/>
          <w:lang w:eastAsia="zh-CN" w:bidi="hi-IN"/>
        </w:rPr>
        <w:t xml:space="preserve"> meistriškumo tobulinimo ir aukšto meistriškumo u</w:t>
      </w:r>
      <w:r w:rsidR="00B50A28" w:rsidRPr="00792B13">
        <w:rPr>
          <w:rFonts w:eastAsia="Lucida Sans Unicode" w:cs="Tahoma"/>
          <w:kern w:val="3"/>
          <w:szCs w:val="24"/>
          <w:lang w:eastAsia="zh-CN" w:bidi="hi-IN"/>
        </w:rPr>
        <w:t>gdymo grupėse – po 44 savaites.</w:t>
      </w:r>
    </w:p>
    <w:p w14:paraId="34E41C53" w14:textId="77777777" w:rsidR="00A75733" w:rsidRDefault="00787657" w:rsidP="00211F53">
      <w:pPr>
        <w:widowControl w:val="0"/>
        <w:tabs>
          <w:tab w:val="left" w:pos="709"/>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11.</w:t>
      </w:r>
      <w:r w:rsidR="00A75733" w:rsidRPr="00A75733">
        <w:rPr>
          <w:rFonts w:eastAsia="Lucida Sans Unicode" w:cs="Tahoma"/>
          <w:kern w:val="3"/>
          <w:szCs w:val="24"/>
          <w:lang w:eastAsia="zh-CN" w:bidi="hi-IN"/>
        </w:rPr>
        <w:t xml:space="preserve"> Mokytojai dirba iki šešių dienų per savaitę.</w:t>
      </w:r>
    </w:p>
    <w:p w14:paraId="2E1F65F5" w14:textId="3A11A8E6" w:rsidR="00A75733" w:rsidRPr="00285A03" w:rsidRDefault="00787657"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12.</w:t>
      </w:r>
      <w:r w:rsidR="00285A03" w:rsidRPr="00285A03">
        <w:rPr>
          <w:rFonts w:eastAsia="Lucida Sans Unicode" w:cs="Tahoma"/>
          <w:kern w:val="3"/>
          <w:szCs w:val="24"/>
          <w:lang w:eastAsia="zh-CN" w:bidi="hi-IN"/>
        </w:rPr>
        <w:t xml:space="preserve"> 2021-2022 mokslo metais Centro</w:t>
      </w:r>
      <w:r w:rsidR="00A75733" w:rsidRPr="00285A03">
        <w:rPr>
          <w:rFonts w:eastAsia="Lucida Sans Unicode" w:cs="Tahoma"/>
          <w:kern w:val="3"/>
          <w:szCs w:val="24"/>
          <w:lang w:eastAsia="zh-CN" w:bidi="hi-IN"/>
        </w:rPr>
        <w:t xml:space="preserve">  auklėtiniai gali lankyti šių sporto šakų </w:t>
      </w:r>
      <w:r w:rsidR="00CF09BE">
        <w:rPr>
          <w:rFonts w:eastAsia="Lucida Sans Unicode" w:cs="Tahoma"/>
          <w:kern w:val="3"/>
          <w:szCs w:val="24"/>
          <w:lang w:eastAsia="zh-CN" w:bidi="hi-IN"/>
        </w:rPr>
        <w:t xml:space="preserve">ilgalaikes </w:t>
      </w:r>
      <w:r w:rsidR="00A75733" w:rsidRPr="00285A03">
        <w:rPr>
          <w:rFonts w:eastAsia="Lucida Sans Unicode" w:cs="Tahoma"/>
          <w:kern w:val="3"/>
          <w:szCs w:val="24"/>
          <w:lang w:eastAsia="zh-CN" w:bidi="hi-IN"/>
        </w:rPr>
        <w:t>ugdymo programas: bokso, futbolo,</w:t>
      </w:r>
      <w:r w:rsidR="0012317D" w:rsidRPr="00285A03">
        <w:rPr>
          <w:rFonts w:eastAsia="Lucida Sans Unicode" w:cs="Tahoma"/>
          <w:kern w:val="3"/>
          <w:szCs w:val="24"/>
          <w:lang w:eastAsia="zh-CN" w:bidi="hi-IN"/>
        </w:rPr>
        <w:t xml:space="preserve"> krepšinio, </w:t>
      </w:r>
      <w:r w:rsidR="00A75733" w:rsidRPr="00285A03">
        <w:rPr>
          <w:rFonts w:eastAsia="Lucida Sans Unicode" w:cs="Tahoma"/>
          <w:kern w:val="3"/>
          <w:szCs w:val="24"/>
          <w:lang w:eastAsia="zh-CN" w:bidi="hi-IN"/>
        </w:rPr>
        <w:t xml:space="preserve"> lengvosios atletikos ir stalo teniso.</w:t>
      </w:r>
    </w:p>
    <w:p w14:paraId="05973EA0" w14:textId="4DC16AE3" w:rsidR="00787657" w:rsidRPr="001426B4" w:rsidRDefault="00787657" w:rsidP="00211F53">
      <w:pPr>
        <w:widowControl w:val="0"/>
        <w:suppressAutoHyphens/>
        <w:autoSpaceDN w:val="0"/>
        <w:spacing w:after="0" w:line="240" w:lineRule="auto"/>
        <w:ind w:firstLine="567"/>
        <w:jc w:val="both"/>
        <w:rPr>
          <w:rFonts w:eastAsia="Lucida Sans Unicode" w:cs="Tahoma"/>
          <w:color w:val="0070C0"/>
          <w:kern w:val="3"/>
          <w:szCs w:val="24"/>
          <w:lang w:eastAsia="zh-CN" w:bidi="hi-IN"/>
        </w:rPr>
      </w:pPr>
      <w:r>
        <w:rPr>
          <w:rFonts w:eastAsia="Lucida Sans Unicode" w:cs="Tahoma"/>
          <w:kern w:val="3"/>
          <w:szCs w:val="24"/>
          <w:lang w:eastAsia="zh-CN" w:bidi="hi-IN"/>
        </w:rPr>
        <w:t xml:space="preserve">13. </w:t>
      </w:r>
      <w:r w:rsidR="00285A03" w:rsidRPr="00285A03">
        <w:rPr>
          <w:rFonts w:eastAsia="Lucida Sans Unicode" w:cs="Tahoma"/>
          <w:kern w:val="3"/>
          <w:szCs w:val="24"/>
          <w:lang w:eastAsia="zh-CN" w:bidi="hi-IN"/>
        </w:rPr>
        <w:t>C</w:t>
      </w:r>
      <w:r w:rsidR="00EA2A39" w:rsidRPr="00285A03">
        <w:rPr>
          <w:rFonts w:eastAsia="Lucida Sans Unicode" w:cs="Tahoma"/>
          <w:kern w:val="3"/>
          <w:szCs w:val="24"/>
          <w:lang w:eastAsia="zh-CN" w:bidi="hi-IN"/>
        </w:rPr>
        <w:t xml:space="preserve">entre mokslo metai </w:t>
      </w:r>
      <w:r w:rsidR="00EA2A39" w:rsidRPr="000222C8">
        <w:rPr>
          <w:rFonts w:eastAsia="Lucida Sans Unicode" w:cs="Tahoma"/>
          <w:kern w:val="3"/>
          <w:szCs w:val="24"/>
          <w:lang w:eastAsia="zh-CN" w:bidi="hi-IN"/>
        </w:rPr>
        <w:t>skirstomi pusmečiais:</w:t>
      </w:r>
      <w:r w:rsidR="00F172B3" w:rsidRPr="00285A03">
        <w:rPr>
          <w:rFonts w:eastAsia="Lucida Sans Unicode" w:cs="Tahoma"/>
          <w:kern w:val="3"/>
          <w:szCs w:val="24"/>
          <w:lang w:eastAsia="zh-CN" w:bidi="hi-IN"/>
        </w:rPr>
        <w:t xml:space="preserve"> pirmasis pusmetis</w:t>
      </w:r>
      <w:r w:rsidR="00285A03">
        <w:rPr>
          <w:rFonts w:eastAsia="Lucida Sans Unicode" w:cs="Tahoma"/>
          <w:kern w:val="3"/>
          <w:szCs w:val="24"/>
          <w:lang w:eastAsia="zh-CN" w:bidi="hi-IN"/>
        </w:rPr>
        <w:t xml:space="preserve"> nuo rugsėjo 1</w:t>
      </w:r>
      <w:r>
        <w:rPr>
          <w:rFonts w:eastAsia="Lucida Sans Unicode" w:cs="Tahoma"/>
          <w:kern w:val="3"/>
          <w:szCs w:val="24"/>
          <w:lang w:eastAsia="zh-CN" w:bidi="hi-IN"/>
        </w:rPr>
        <w:t xml:space="preserve"> </w:t>
      </w:r>
      <w:r w:rsidR="00285A03">
        <w:rPr>
          <w:rFonts w:eastAsia="Lucida Sans Unicode" w:cs="Tahoma"/>
          <w:kern w:val="3"/>
          <w:szCs w:val="24"/>
          <w:lang w:eastAsia="zh-CN" w:bidi="hi-IN"/>
        </w:rPr>
        <w:t>d. iki sausio 31 d., antrasis pusmetis nuo vasario 1</w:t>
      </w:r>
      <w:r>
        <w:rPr>
          <w:rFonts w:eastAsia="Lucida Sans Unicode" w:cs="Tahoma"/>
          <w:kern w:val="3"/>
          <w:szCs w:val="24"/>
          <w:lang w:eastAsia="zh-CN" w:bidi="hi-IN"/>
        </w:rPr>
        <w:t xml:space="preserve"> </w:t>
      </w:r>
      <w:r w:rsidR="00285A03">
        <w:rPr>
          <w:rFonts w:eastAsia="Lucida Sans Unicode" w:cs="Tahoma"/>
          <w:kern w:val="3"/>
          <w:szCs w:val="24"/>
          <w:lang w:eastAsia="zh-CN" w:bidi="hi-IN"/>
        </w:rPr>
        <w:t>d.</w:t>
      </w:r>
      <w:r w:rsidR="00F172B3" w:rsidRPr="00285A03">
        <w:rPr>
          <w:rFonts w:eastAsia="Lucida Sans Unicode" w:cs="Tahoma"/>
          <w:kern w:val="3"/>
          <w:szCs w:val="24"/>
          <w:lang w:eastAsia="zh-CN" w:bidi="hi-IN"/>
        </w:rPr>
        <w:t xml:space="preserve"> iki ugdymo proceso pabaigos.</w:t>
      </w:r>
      <w:r w:rsidR="00C05CED">
        <w:rPr>
          <w:rFonts w:eastAsia="Lucida Sans Unicode" w:cs="Tahoma"/>
          <w:kern w:val="3"/>
          <w:szCs w:val="24"/>
          <w:lang w:eastAsia="zh-CN" w:bidi="hi-IN"/>
        </w:rPr>
        <w:t xml:space="preserve"> </w:t>
      </w:r>
    </w:p>
    <w:p w14:paraId="164A32B4" w14:textId="1BA3AB95" w:rsidR="00787657" w:rsidRDefault="00787657"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 xml:space="preserve">14. </w:t>
      </w:r>
      <w:r w:rsidR="00A75733" w:rsidRPr="00A75733">
        <w:rPr>
          <w:rFonts w:eastAsia="Lucida Sans Unicode" w:cs="Tahoma"/>
          <w:kern w:val="3"/>
          <w:szCs w:val="24"/>
          <w:lang w:eastAsia="zh-CN" w:bidi="hi-IN"/>
        </w:rPr>
        <w:t xml:space="preserve">Ugdymas organizuojamas mokymo grupėmis ir individualiai. Vieną ar kitą ugdymo rūšį mokytojas pasirenka, atsižvelgdamas į sportininko meistriškumo lygį, sporto šakos specifiką, metodinius reikalavimus. </w:t>
      </w:r>
    </w:p>
    <w:p w14:paraId="3787EE2B" w14:textId="6087B8ED" w:rsidR="00A75733" w:rsidRPr="00A75733" w:rsidRDefault="00787657"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 xml:space="preserve">15. </w:t>
      </w:r>
      <w:r w:rsidR="00A75733" w:rsidRPr="00A75733">
        <w:rPr>
          <w:rFonts w:eastAsia="Lucida Sans Unicode" w:cs="Tahoma"/>
          <w:kern w:val="3"/>
          <w:szCs w:val="24"/>
          <w:lang w:eastAsia="zh-CN" w:bidi="hi-IN"/>
        </w:rPr>
        <w:t>Pagrindinės sportininkų mokymo formos yra šios: teorinės ir praktinės mokomosios pratybos vietos sporto bazėje ir sporto stovyklose, dalyvavimas varžybose, testai, kontrolinių normatyvų patikrinimai. Gali būti organizuojami seminarai, diskusijos, ekskursijos, varžybų, rungtynių stebėjimai.</w:t>
      </w:r>
    </w:p>
    <w:p w14:paraId="74C8CC19" w14:textId="32F6A330" w:rsidR="00A75733" w:rsidRPr="00A75733" w:rsidRDefault="00F3045A"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16</w:t>
      </w:r>
      <w:r w:rsidR="00787657">
        <w:rPr>
          <w:rFonts w:eastAsia="Lucida Sans Unicode" w:cs="Tahoma"/>
          <w:kern w:val="3"/>
          <w:szCs w:val="24"/>
          <w:lang w:eastAsia="zh-CN" w:bidi="hi-IN"/>
        </w:rPr>
        <w:t>.</w:t>
      </w:r>
      <w:r w:rsidR="00A75733" w:rsidRPr="00A75733">
        <w:rPr>
          <w:rFonts w:eastAsia="Lucida Sans Unicode" w:cs="Tahoma"/>
          <w:kern w:val="3"/>
          <w:szCs w:val="24"/>
          <w:lang w:eastAsia="zh-CN" w:bidi="hi-IN"/>
        </w:rPr>
        <w:t xml:space="preserve"> Atskirų grupių ugdymo planus</w:t>
      </w:r>
      <w:r w:rsidR="00787657">
        <w:rPr>
          <w:rFonts w:eastAsia="Lucida Sans Unicode" w:cs="Tahoma"/>
          <w:kern w:val="3"/>
          <w:szCs w:val="24"/>
          <w:lang w:eastAsia="zh-CN" w:bidi="hi-IN"/>
        </w:rPr>
        <w:t xml:space="preserve"> rengia sporto šakų mokytojai. </w:t>
      </w:r>
      <w:r w:rsidR="00A75733" w:rsidRPr="00A75733">
        <w:rPr>
          <w:rFonts w:eastAsia="Lucida Sans Unicode" w:cs="Tahoma"/>
          <w:kern w:val="3"/>
          <w:szCs w:val="24"/>
          <w:lang w:eastAsia="zh-CN" w:bidi="hi-IN"/>
        </w:rPr>
        <w:t>Planuodamas ugdymo turinį mokytojas planuoja ir mokinių pažangos bei pasiekimų vertinimą, jį sieja su mokymo tikslais, atsižvelgdamas į mokinių ugdymo(si) gebėjimus.</w:t>
      </w:r>
    </w:p>
    <w:p w14:paraId="564ACB2C" w14:textId="459FD085" w:rsidR="003D0DDB" w:rsidRPr="009B323D" w:rsidRDefault="00F3045A" w:rsidP="00211F53">
      <w:pPr>
        <w:widowControl w:val="0"/>
        <w:suppressAutoHyphens/>
        <w:autoSpaceDN w:val="0"/>
        <w:spacing w:after="0" w:line="240" w:lineRule="auto"/>
        <w:ind w:firstLine="567"/>
        <w:jc w:val="both"/>
        <w:rPr>
          <w:rFonts w:eastAsia="Lucida Sans Unicode" w:cs="Tahoma"/>
          <w:color w:val="0070C0"/>
          <w:kern w:val="3"/>
          <w:szCs w:val="24"/>
          <w:lang w:eastAsia="zh-CN" w:bidi="hi-IN"/>
        </w:rPr>
      </w:pPr>
      <w:r w:rsidRPr="00792B13">
        <w:rPr>
          <w:rFonts w:eastAsia="Lucida Sans Unicode" w:cs="Tahoma"/>
          <w:kern w:val="3"/>
          <w:szCs w:val="24"/>
          <w:lang w:eastAsia="zh-CN" w:bidi="hi-IN"/>
        </w:rPr>
        <w:t xml:space="preserve">17. </w:t>
      </w:r>
      <w:r w:rsidR="00A75733" w:rsidRPr="00792B13">
        <w:rPr>
          <w:rFonts w:eastAsia="Lucida Sans Unicode" w:cs="Tahoma"/>
          <w:kern w:val="3"/>
          <w:szCs w:val="24"/>
          <w:lang w:eastAsia="zh-CN" w:bidi="hi-IN"/>
        </w:rPr>
        <w:t>Sportininkams mokymo proceso metu balai nerašomi. Sportininkų pasiekimai – tai jų užimtos vietos varžybose. Atsižvelgiant į šiuos rezultatus, sportininkams suteikiamos meistriškumo pakopos. Meistriškumo pakopos suteikiamos vadovaujantis Akmenė</w:t>
      </w:r>
      <w:r w:rsidR="00B50A28" w:rsidRPr="00792B13">
        <w:rPr>
          <w:rFonts w:eastAsia="Lucida Sans Unicode" w:cs="Tahoma"/>
          <w:kern w:val="3"/>
          <w:szCs w:val="24"/>
          <w:lang w:eastAsia="zh-CN" w:bidi="hi-IN"/>
        </w:rPr>
        <w:t xml:space="preserve">s rajono sporto centro mokymo grupių komplektavimo </w:t>
      </w:r>
      <w:r w:rsidRPr="00792B13">
        <w:rPr>
          <w:rFonts w:eastAsia="Lucida Sans Unicode" w:cs="Tahoma"/>
          <w:kern w:val="3"/>
          <w:szCs w:val="24"/>
          <w:lang w:eastAsia="zh-CN" w:bidi="hi-IN"/>
        </w:rPr>
        <w:t>tvarkos aprašu</w:t>
      </w:r>
      <w:r w:rsidR="00B50A28" w:rsidRPr="00792B13">
        <w:rPr>
          <w:rFonts w:eastAsia="Lucida Sans Unicode" w:cs="Tahoma"/>
          <w:kern w:val="3"/>
          <w:szCs w:val="24"/>
          <w:lang w:eastAsia="zh-CN" w:bidi="hi-IN"/>
        </w:rPr>
        <w:t xml:space="preserve">, </w:t>
      </w:r>
      <w:r w:rsidR="00B50A28">
        <w:rPr>
          <w:rFonts w:eastAsia="Times New Roman"/>
          <w:color w:val="000000"/>
          <w:lang w:eastAsia="lt-LT"/>
        </w:rPr>
        <w:t xml:space="preserve">patvirtintu Akmenės rajono sporto centro direktoriaus  </w:t>
      </w:r>
      <w:r w:rsidR="00792B13" w:rsidRPr="0021192E">
        <w:rPr>
          <w:rFonts w:eastAsia="Times New Roman"/>
          <w:color w:val="000000"/>
          <w:lang w:eastAsia="lt-LT"/>
        </w:rPr>
        <w:t>2016</w:t>
      </w:r>
      <w:r w:rsidR="00B50A28" w:rsidRPr="0021192E">
        <w:rPr>
          <w:rFonts w:eastAsia="Times New Roman"/>
          <w:color w:val="000000"/>
          <w:lang w:eastAsia="lt-LT"/>
        </w:rPr>
        <w:t xml:space="preserve">m. rugsėjo 1 d. įsakymu </w:t>
      </w:r>
      <w:r w:rsidR="00B50A28" w:rsidRPr="0021192E">
        <w:rPr>
          <w:color w:val="000000"/>
          <w:szCs w:val="24"/>
        </w:rPr>
        <w:t>Nr.1.3 – 56V</w:t>
      </w:r>
      <w:r w:rsidR="00B50A28">
        <w:rPr>
          <w:color w:val="000000"/>
          <w:szCs w:val="24"/>
        </w:rPr>
        <w:t>.</w:t>
      </w:r>
    </w:p>
    <w:p w14:paraId="0E614D00" w14:textId="07D70EEB" w:rsidR="00A75733" w:rsidRPr="00A75733" w:rsidRDefault="00F3045A"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18</w:t>
      </w:r>
      <w:r w:rsidR="00A75733" w:rsidRPr="00A75733">
        <w:rPr>
          <w:rFonts w:eastAsia="Lucida Sans Unicode" w:cs="Tahoma"/>
          <w:kern w:val="3"/>
          <w:szCs w:val="24"/>
          <w:lang w:eastAsia="zh-CN" w:bidi="hi-IN"/>
        </w:rPr>
        <w:t>. Sportininkų rengimas skirstomas į 3 etapus:</w:t>
      </w:r>
    </w:p>
    <w:p w14:paraId="45D3AFB3" w14:textId="41E66CA9" w:rsidR="00A75733" w:rsidRPr="00A75733" w:rsidRDefault="00F3045A"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18</w:t>
      </w:r>
      <w:r w:rsidR="00A75733" w:rsidRPr="00A75733">
        <w:rPr>
          <w:rFonts w:eastAsia="Lucida Sans Unicode" w:cs="Tahoma"/>
          <w:kern w:val="3"/>
          <w:szCs w:val="24"/>
          <w:lang w:eastAsia="zh-CN" w:bidi="hi-IN"/>
        </w:rPr>
        <w:t>.1. I</w:t>
      </w:r>
      <w:r>
        <w:rPr>
          <w:rFonts w:eastAsia="Lucida Sans Unicode" w:cs="Tahoma"/>
          <w:kern w:val="3"/>
          <w:szCs w:val="24"/>
          <w:lang w:eastAsia="zh-CN" w:bidi="hi-IN"/>
        </w:rPr>
        <w:t xml:space="preserve"> etapas: pradinis rengimas (toliau - PR)</w:t>
      </w:r>
      <w:r w:rsidR="00A75733" w:rsidRPr="00A75733">
        <w:rPr>
          <w:rFonts w:eastAsia="Lucida Sans Unicode" w:cs="Tahoma"/>
          <w:kern w:val="3"/>
          <w:szCs w:val="24"/>
          <w:lang w:eastAsia="zh-CN" w:bidi="hi-IN"/>
        </w:rPr>
        <w:t xml:space="preserve">. </w:t>
      </w:r>
      <w:r>
        <w:rPr>
          <w:rFonts w:eastAsia="Lucida Sans Unicode" w:cs="Tahoma"/>
          <w:kern w:val="3"/>
          <w:szCs w:val="24"/>
          <w:lang w:eastAsia="zh-CN" w:bidi="hi-IN"/>
        </w:rPr>
        <w:t>Šis</w:t>
      </w:r>
      <w:r w:rsidR="00A75733" w:rsidRPr="00A75733">
        <w:rPr>
          <w:rFonts w:eastAsia="Lucida Sans Unicode" w:cs="Tahoma"/>
          <w:kern w:val="3"/>
          <w:szCs w:val="24"/>
          <w:lang w:eastAsia="zh-CN" w:bidi="hi-IN"/>
        </w:rPr>
        <w:t xml:space="preserve"> rengimo etapas skiriamas 6-13 metų mokiniams ir trunka 2 metus (amžius ir etapo terminas priklauso nuo sporto šakos specifikos). Šiam</w:t>
      </w:r>
      <w:r w:rsidR="001426B4">
        <w:rPr>
          <w:rFonts w:eastAsia="Lucida Sans Unicode" w:cs="Tahoma"/>
          <w:kern w:val="3"/>
          <w:szCs w:val="24"/>
          <w:lang w:eastAsia="zh-CN" w:bidi="hi-IN"/>
        </w:rPr>
        <w:t>e etape atliekamas fizinio ugdymo</w:t>
      </w:r>
      <w:r w:rsidR="00A75733" w:rsidRPr="00A75733">
        <w:rPr>
          <w:rFonts w:eastAsia="Lucida Sans Unicode" w:cs="Tahoma"/>
          <w:kern w:val="3"/>
          <w:szCs w:val="24"/>
          <w:lang w:eastAsia="zh-CN" w:bidi="hi-IN"/>
        </w:rPr>
        <w:t>, sveikatingumo ir auklėjamasis darbas, skirtas fiziniam pasirengimui, sporto šakos technikos pagrindų įgijimui, kontrolinių normatyvų įvykdymui, siekiant patekti į meistriškumo ugdymo etapą.</w:t>
      </w:r>
    </w:p>
    <w:p w14:paraId="6508306E" w14:textId="3D2BD68B" w:rsidR="00A75733" w:rsidRPr="00A75733" w:rsidRDefault="00F3045A"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18</w:t>
      </w:r>
      <w:r w:rsidR="00A75733" w:rsidRPr="00A75733">
        <w:rPr>
          <w:rFonts w:eastAsia="Lucida Sans Unicode" w:cs="Tahoma"/>
          <w:kern w:val="3"/>
          <w:szCs w:val="24"/>
          <w:lang w:eastAsia="zh-CN" w:bidi="hi-IN"/>
        </w:rPr>
        <w:t>.2. II etapas: meistriškumo ugdymo etapas (</w:t>
      </w:r>
      <w:r>
        <w:rPr>
          <w:rFonts w:eastAsia="Lucida Sans Unicode" w:cs="Tahoma"/>
          <w:kern w:val="3"/>
          <w:szCs w:val="24"/>
          <w:lang w:eastAsia="zh-CN" w:bidi="hi-IN"/>
        </w:rPr>
        <w:t xml:space="preserve">toliau - </w:t>
      </w:r>
      <w:r w:rsidR="00A75733" w:rsidRPr="00A75733">
        <w:rPr>
          <w:rFonts w:eastAsia="Lucida Sans Unicode" w:cs="Tahoma"/>
          <w:kern w:val="3"/>
          <w:szCs w:val="24"/>
          <w:lang w:eastAsia="zh-CN" w:bidi="hi-IN"/>
        </w:rPr>
        <w:t>MU). Šis etapas skiriamas</w:t>
      </w:r>
      <w:r w:rsidR="00E00719">
        <w:rPr>
          <w:rFonts w:eastAsia="Lucida Sans Unicode" w:cs="Tahoma"/>
          <w:kern w:val="3"/>
          <w:szCs w:val="24"/>
          <w:lang w:eastAsia="zh-CN" w:bidi="hi-IN"/>
        </w:rPr>
        <w:t xml:space="preserve"> </w:t>
      </w:r>
      <w:r w:rsidR="00E00719" w:rsidRPr="000222C8">
        <w:rPr>
          <w:rFonts w:eastAsia="Lucida Sans Unicode" w:cs="Tahoma"/>
          <w:kern w:val="3"/>
          <w:szCs w:val="24"/>
          <w:lang w:eastAsia="zh-CN" w:bidi="hi-IN"/>
        </w:rPr>
        <w:t>11</w:t>
      </w:r>
      <w:r w:rsidR="00E14E19" w:rsidRPr="000222C8">
        <w:rPr>
          <w:rFonts w:eastAsia="Lucida Sans Unicode" w:cs="Tahoma"/>
          <w:kern w:val="3"/>
          <w:szCs w:val="24"/>
          <w:lang w:eastAsia="zh-CN" w:bidi="hi-IN"/>
        </w:rPr>
        <w:t xml:space="preserve"> </w:t>
      </w:r>
      <w:r w:rsidR="00E00719" w:rsidRPr="000222C8">
        <w:rPr>
          <w:rFonts w:eastAsia="Lucida Sans Unicode" w:cs="Tahoma"/>
          <w:kern w:val="3"/>
          <w:szCs w:val="24"/>
          <w:lang w:eastAsia="zh-CN" w:bidi="hi-IN"/>
        </w:rPr>
        <w:t>metų ir vyresniems</w:t>
      </w:r>
      <w:r w:rsidR="00E00719">
        <w:rPr>
          <w:rFonts w:eastAsia="Lucida Sans Unicode" w:cs="Tahoma"/>
          <w:color w:val="FF0000"/>
          <w:kern w:val="3"/>
          <w:szCs w:val="24"/>
          <w:lang w:eastAsia="zh-CN" w:bidi="hi-IN"/>
        </w:rPr>
        <w:t xml:space="preserve"> </w:t>
      </w:r>
      <w:r w:rsidR="00A75733" w:rsidRPr="00A75733">
        <w:rPr>
          <w:rFonts w:eastAsia="Lucida Sans Unicode" w:cs="Tahoma"/>
          <w:kern w:val="3"/>
          <w:szCs w:val="24"/>
          <w:lang w:eastAsia="zh-CN" w:bidi="hi-IN"/>
        </w:rPr>
        <w:t xml:space="preserve"> mokiniams ir trunka 4-5 metus (amžius ir etapo terminas priklauso nuo sporto šakos specifikos). Šiame etape</w:t>
      </w:r>
      <w:r w:rsidR="00CF09BE">
        <w:rPr>
          <w:rFonts w:eastAsia="Lucida Sans Unicode" w:cs="Tahoma"/>
          <w:kern w:val="3"/>
          <w:szCs w:val="24"/>
          <w:lang w:eastAsia="zh-CN" w:bidi="hi-IN"/>
        </w:rPr>
        <w:t xml:space="preserve"> toliau atliekamas fizinio ugdymo</w:t>
      </w:r>
      <w:r w:rsidR="00A75733" w:rsidRPr="00A75733">
        <w:rPr>
          <w:rFonts w:eastAsia="Lucida Sans Unicode" w:cs="Tahoma"/>
          <w:kern w:val="3"/>
          <w:szCs w:val="24"/>
          <w:lang w:eastAsia="zh-CN" w:bidi="hi-IN"/>
        </w:rPr>
        <w:t>, sveikatingumo ir auklėjamasis darbas, skirtas pasirengimui, sporto šakos technikos tobulinimui, kontrolinių normatyvų įvykdymui, siekiant patekti į meistriškumo tobulinimo etapą.</w:t>
      </w:r>
    </w:p>
    <w:p w14:paraId="0636D3F7" w14:textId="6332E526" w:rsidR="00A75733" w:rsidRPr="00A75733" w:rsidRDefault="00F3045A"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18</w:t>
      </w:r>
      <w:r w:rsidR="00A75733" w:rsidRPr="00A75733">
        <w:rPr>
          <w:rFonts w:eastAsia="Lucida Sans Unicode" w:cs="Tahoma"/>
          <w:kern w:val="3"/>
          <w:szCs w:val="24"/>
          <w:lang w:eastAsia="zh-CN" w:bidi="hi-IN"/>
        </w:rPr>
        <w:t>.3. III etapas: meistriškumo tobulinimo etapas (</w:t>
      </w:r>
      <w:r>
        <w:rPr>
          <w:rFonts w:eastAsia="Lucida Sans Unicode" w:cs="Tahoma"/>
          <w:kern w:val="3"/>
          <w:szCs w:val="24"/>
          <w:lang w:eastAsia="zh-CN" w:bidi="hi-IN"/>
        </w:rPr>
        <w:t xml:space="preserve">toliau - </w:t>
      </w:r>
      <w:r w:rsidR="00A75733" w:rsidRPr="00A75733">
        <w:rPr>
          <w:rFonts w:eastAsia="Lucida Sans Unicode" w:cs="Tahoma"/>
          <w:kern w:val="3"/>
          <w:szCs w:val="24"/>
          <w:lang w:eastAsia="zh-CN" w:bidi="hi-IN"/>
        </w:rPr>
        <w:t>MT). Šis etapas skiriamas</w:t>
      </w:r>
      <w:r w:rsidR="006C0697">
        <w:rPr>
          <w:rFonts w:eastAsia="Lucida Sans Unicode" w:cs="Tahoma"/>
          <w:kern w:val="3"/>
          <w:szCs w:val="24"/>
          <w:lang w:eastAsia="zh-CN" w:bidi="hi-IN"/>
        </w:rPr>
        <w:t xml:space="preserve"> </w:t>
      </w:r>
      <w:r w:rsidR="006C0697" w:rsidRPr="000222C8">
        <w:rPr>
          <w:rFonts w:eastAsia="Lucida Sans Unicode" w:cs="Tahoma"/>
          <w:kern w:val="3"/>
          <w:szCs w:val="24"/>
          <w:lang w:eastAsia="zh-CN" w:bidi="hi-IN"/>
        </w:rPr>
        <w:t>13 metų ir vyresniems</w:t>
      </w:r>
      <w:r w:rsidR="00A75733" w:rsidRPr="00A75733">
        <w:rPr>
          <w:rFonts w:eastAsia="Lucida Sans Unicode" w:cs="Tahoma"/>
          <w:kern w:val="3"/>
          <w:szCs w:val="24"/>
          <w:lang w:eastAsia="zh-CN" w:bidi="hi-IN"/>
        </w:rPr>
        <w:t xml:space="preserve">  sportininkams, atlikusiems ne trumpesnį kaip 3-5 metų būtinąjį pasirengimą ir įvykdžiusiems kontrolinius bendrojo fizinio ir specialaus pasirengimo normatyvus. Trukmė 3-4 metai.</w:t>
      </w:r>
    </w:p>
    <w:p w14:paraId="006E62B5" w14:textId="489344C0" w:rsidR="00A75733" w:rsidRPr="00A75733" w:rsidRDefault="00F3045A"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19</w:t>
      </w:r>
      <w:r w:rsidR="00A75733" w:rsidRPr="00A75733">
        <w:rPr>
          <w:rFonts w:eastAsia="Lucida Sans Unicode" w:cs="Tahoma"/>
          <w:kern w:val="3"/>
          <w:szCs w:val="24"/>
          <w:lang w:eastAsia="zh-CN" w:bidi="hi-IN"/>
        </w:rPr>
        <w:t xml:space="preserve">. Sportininkų mokymas organizuojamas laisvalaikiu: po pamokų, poilsio ir </w:t>
      </w:r>
      <w:r w:rsidR="00285A03">
        <w:rPr>
          <w:rFonts w:eastAsia="Lucida Sans Unicode" w:cs="Tahoma"/>
          <w:kern w:val="3"/>
          <w:szCs w:val="24"/>
          <w:lang w:eastAsia="zh-CN" w:bidi="hi-IN"/>
        </w:rPr>
        <w:t xml:space="preserve">švenčių dienomis, </w:t>
      </w:r>
      <w:r>
        <w:rPr>
          <w:rFonts w:eastAsia="Lucida Sans Unicode" w:cs="Tahoma"/>
          <w:kern w:val="3"/>
          <w:szCs w:val="24"/>
          <w:lang w:eastAsia="zh-CN" w:bidi="hi-IN"/>
        </w:rPr>
        <w:lastRenderedPageBreak/>
        <w:t xml:space="preserve">mokinių </w:t>
      </w:r>
      <w:r w:rsidR="00285A03">
        <w:rPr>
          <w:rFonts w:eastAsia="Lucida Sans Unicode" w:cs="Tahoma"/>
          <w:kern w:val="3"/>
          <w:szCs w:val="24"/>
          <w:lang w:eastAsia="zh-CN" w:bidi="hi-IN"/>
        </w:rPr>
        <w:t>atostogų metu:</w:t>
      </w:r>
    </w:p>
    <w:p w14:paraId="25CD612B" w14:textId="79E60231" w:rsidR="000827C2" w:rsidRDefault="00F3045A"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w:t>
      </w:r>
      <w:r w:rsidR="00A75733" w:rsidRPr="00A75733">
        <w:rPr>
          <w:rFonts w:eastAsia="Lucida Sans Unicode" w:cs="Tahoma"/>
          <w:kern w:val="3"/>
          <w:szCs w:val="24"/>
          <w:lang w:eastAsia="zh-CN" w:bidi="hi-IN"/>
        </w:rPr>
        <w:t>9.1. Pratybų minimali trukmė – 45 minutės. Maksimali pratybų trukmė priklauso nuo pedagogo grupinio ar individualiojo mokymo plano reikalavimų. Teorinių paskaitų, mokomųjų pratybų ar kitų mokymo pratybų laiką ir vietą nurodo treniruočių tvarkaraščiai, patvirtinti direktoriaus. Dalyvavimas sporto varžybose pagal atskirų sporto šakų federacijų nuostatus ir tvarkaraščius, kvietimus į draugiškus turnyrus.</w:t>
      </w:r>
    </w:p>
    <w:p w14:paraId="531576ED" w14:textId="26E243EC" w:rsidR="002617CD" w:rsidRPr="00E14E19" w:rsidRDefault="00F3045A" w:rsidP="00211F53">
      <w:pPr>
        <w:widowControl w:val="0"/>
        <w:tabs>
          <w:tab w:val="left" w:pos="567"/>
          <w:tab w:val="left" w:pos="709"/>
        </w:tabs>
        <w:suppressAutoHyphens/>
        <w:autoSpaceDN w:val="0"/>
        <w:spacing w:after="0" w:line="240" w:lineRule="auto"/>
        <w:ind w:firstLine="567"/>
        <w:jc w:val="both"/>
        <w:rPr>
          <w:rFonts w:eastAsia="Lucida Sans Unicode" w:cs="Tahoma"/>
          <w:color w:val="FF0000"/>
          <w:kern w:val="3"/>
          <w:szCs w:val="24"/>
          <w:lang w:eastAsia="zh-CN" w:bidi="hi-IN"/>
        </w:rPr>
      </w:pPr>
      <w:r>
        <w:rPr>
          <w:rFonts w:eastAsia="Lucida Sans Unicode" w:cs="Tahoma"/>
          <w:kern w:val="3"/>
          <w:szCs w:val="24"/>
          <w:lang w:eastAsia="zh-CN" w:bidi="hi-IN"/>
        </w:rPr>
        <w:t>1</w:t>
      </w:r>
      <w:r w:rsidR="002617CD">
        <w:rPr>
          <w:rFonts w:eastAsia="Lucida Sans Unicode" w:cs="Tahoma"/>
          <w:kern w:val="3"/>
          <w:szCs w:val="24"/>
          <w:lang w:eastAsia="zh-CN" w:bidi="hi-IN"/>
        </w:rPr>
        <w:t>9.2</w:t>
      </w:r>
      <w:r w:rsidR="00285A03">
        <w:rPr>
          <w:rFonts w:eastAsia="Lucida Sans Unicode" w:cs="Tahoma"/>
          <w:kern w:val="3"/>
          <w:szCs w:val="24"/>
          <w:lang w:eastAsia="zh-CN" w:bidi="hi-IN"/>
        </w:rPr>
        <w:t>. Mokinių atostogos</w:t>
      </w:r>
      <w:r w:rsidR="00285A03" w:rsidRPr="00F3045A">
        <w:rPr>
          <w:rFonts w:eastAsia="Lucida Sans Unicode" w:cs="Tahoma"/>
          <w:kern w:val="3"/>
          <w:szCs w:val="24"/>
          <w:lang w:eastAsia="zh-CN" w:bidi="hi-IN"/>
        </w:rPr>
        <w:t xml:space="preserve"> </w:t>
      </w:r>
      <w:r w:rsidR="0012517A" w:rsidRPr="00F3045A">
        <w:rPr>
          <w:rFonts w:eastAsia="Lucida Sans Unicode" w:cs="Tahoma"/>
          <w:kern w:val="3"/>
          <w:szCs w:val="24"/>
          <w:lang w:eastAsia="zh-CN" w:bidi="hi-IN"/>
        </w:rPr>
        <w:t>liepos-rugpjūčio mėnesiais (atsižvelgiant į varžybų tvarkaraščius).</w:t>
      </w:r>
    </w:p>
    <w:p w14:paraId="7980524D" w14:textId="32DF7558" w:rsidR="002617CD" w:rsidRPr="00A75733" w:rsidRDefault="00F3045A" w:rsidP="00211F53">
      <w:pPr>
        <w:widowControl w:val="0"/>
        <w:tabs>
          <w:tab w:val="left" w:pos="-4678"/>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w:t>
      </w:r>
      <w:r w:rsidR="002617CD">
        <w:rPr>
          <w:rFonts w:eastAsia="Lucida Sans Unicode" w:cs="Tahoma"/>
          <w:kern w:val="3"/>
          <w:szCs w:val="24"/>
          <w:lang w:eastAsia="zh-CN" w:bidi="hi-IN"/>
        </w:rPr>
        <w:t>9.3</w:t>
      </w:r>
      <w:r w:rsidR="002617CD" w:rsidRPr="00A75733">
        <w:rPr>
          <w:rFonts w:eastAsia="Lucida Sans Unicode" w:cs="Tahoma"/>
          <w:kern w:val="3"/>
          <w:szCs w:val="24"/>
          <w:lang w:eastAsia="zh-CN" w:bidi="hi-IN"/>
        </w:rPr>
        <w:t xml:space="preserve">. Mokinių veikla </w:t>
      </w:r>
      <w:r w:rsidR="002617CD" w:rsidRPr="00B238B9">
        <w:rPr>
          <w:rFonts w:eastAsia="Lucida Sans Unicode" w:cs="Tahoma"/>
          <w:color w:val="000000"/>
          <w:kern w:val="3"/>
          <w:szCs w:val="24"/>
          <w:lang w:eastAsia="zh-CN" w:bidi="hi-IN"/>
        </w:rPr>
        <w:t>fiksuo</w:t>
      </w:r>
      <w:r w:rsidR="006C1FC8" w:rsidRPr="00B238B9">
        <w:rPr>
          <w:rFonts w:eastAsia="Lucida Sans Unicode" w:cs="Tahoma"/>
          <w:color w:val="000000"/>
          <w:kern w:val="3"/>
          <w:szCs w:val="24"/>
          <w:lang w:eastAsia="zh-CN" w:bidi="hi-IN"/>
        </w:rPr>
        <w:t>jama</w:t>
      </w:r>
      <w:r w:rsidR="00196132" w:rsidRPr="00B238B9">
        <w:rPr>
          <w:rFonts w:eastAsia="Lucida Sans Unicode" w:cs="Tahoma"/>
          <w:color w:val="000000"/>
          <w:kern w:val="3"/>
          <w:szCs w:val="24"/>
          <w:lang w:eastAsia="zh-CN" w:bidi="hi-IN"/>
        </w:rPr>
        <w:t xml:space="preserve"> įstaigos</w:t>
      </w:r>
      <w:r w:rsidR="006C1FC8" w:rsidRPr="00B238B9">
        <w:rPr>
          <w:rFonts w:eastAsia="Lucida Sans Unicode" w:cs="Tahoma"/>
          <w:color w:val="000000"/>
          <w:kern w:val="3"/>
          <w:szCs w:val="24"/>
          <w:lang w:eastAsia="zh-CN" w:bidi="hi-IN"/>
        </w:rPr>
        <w:t xml:space="preserve"> valdymo platformoje STATS4SPORT</w:t>
      </w:r>
      <w:r w:rsidR="002617CD" w:rsidRPr="00B238B9">
        <w:rPr>
          <w:rFonts w:eastAsia="Lucida Sans Unicode" w:cs="Tahoma"/>
          <w:color w:val="000000"/>
          <w:kern w:val="3"/>
          <w:szCs w:val="24"/>
          <w:lang w:eastAsia="zh-CN" w:bidi="hi-IN"/>
        </w:rPr>
        <w:t>.</w:t>
      </w:r>
      <w:r w:rsidR="002617CD" w:rsidRPr="00A75733">
        <w:rPr>
          <w:rFonts w:eastAsia="Lucida Sans Unicode" w:cs="Tahoma"/>
          <w:kern w:val="3"/>
          <w:szCs w:val="24"/>
          <w:lang w:eastAsia="zh-CN" w:bidi="hi-IN"/>
        </w:rPr>
        <w:t xml:space="preserve"> Mokytojai fiksuoja ugdomąją veiklą nuo rugsėjo 1 dienos iki rugpjūčio 31 dienos.</w:t>
      </w:r>
    </w:p>
    <w:p w14:paraId="4AE24138" w14:textId="04F509FB" w:rsidR="002617CD" w:rsidRPr="00F3045A" w:rsidRDefault="00F3045A" w:rsidP="00211F53">
      <w:pPr>
        <w:widowControl w:val="0"/>
        <w:tabs>
          <w:tab w:val="left" w:pos="-4678"/>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1</w:t>
      </w:r>
      <w:r w:rsidR="002617CD">
        <w:rPr>
          <w:rFonts w:eastAsia="Lucida Sans Unicode" w:cs="Tahoma"/>
          <w:kern w:val="3"/>
          <w:szCs w:val="24"/>
          <w:lang w:eastAsia="zh-CN" w:bidi="hi-IN"/>
        </w:rPr>
        <w:t>9.4</w:t>
      </w:r>
      <w:r w:rsidR="002617CD" w:rsidRPr="00A75733">
        <w:rPr>
          <w:rFonts w:eastAsia="Lucida Sans Unicode" w:cs="Tahoma"/>
          <w:kern w:val="3"/>
          <w:szCs w:val="24"/>
          <w:lang w:eastAsia="zh-CN" w:bidi="hi-IN"/>
        </w:rPr>
        <w:t xml:space="preserve">. Mokinių rudens, Kalėdų, Velykų atostogų metu </w:t>
      </w:r>
      <w:r w:rsidR="002617CD" w:rsidRPr="00F3045A">
        <w:rPr>
          <w:rFonts w:eastAsia="Lucida Sans Unicode" w:cs="Tahoma"/>
          <w:kern w:val="3"/>
          <w:szCs w:val="24"/>
          <w:lang w:eastAsia="zh-CN" w:bidi="hi-IN"/>
        </w:rPr>
        <w:t>treniruotės</w:t>
      </w:r>
      <w:r w:rsidR="00F71D73" w:rsidRPr="00F3045A">
        <w:rPr>
          <w:rFonts w:eastAsia="Lucida Sans Unicode" w:cs="Tahoma"/>
          <w:kern w:val="3"/>
          <w:szCs w:val="24"/>
          <w:lang w:eastAsia="zh-CN" w:bidi="hi-IN"/>
        </w:rPr>
        <w:t xml:space="preserve"> ir kiti su neformaliuoju ugdymu susiję renginiai gali būti vykdomi pagal atskirą tvarkaraštį, suderint</w:t>
      </w:r>
      <w:r w:rsidR="00154ABF" w:rsidRPr="00F3045A">
        <w:rPr>
          <w:rFonts w:eastAsia="Lucida Sans Unicode" w:cs="Tahoma"/>
          <w:kern w:val="3"/>
          <w:szCs w:val="24"/>
          <w:lang w:eastAsia="zh-CN" w:bidi="hi-IN"/>
        </w:rPr>
        <w:t>ą su Sporto centro direktori</w:t>
      </w:r>
      <w:r w:rsidR="006C0697" w:rsidRPr="00F3045A">
        <w:rPr>
          <w:rFonts w:eastAsia="Lucida Sans Unicode" w:cs="Tahoma"/>
          <w:kern w:val="3"/>
          <w:szCs w:val="24"/>
          <w:lang w:eastAsia="zh-CN" w:bidi="hi-IN"/>
        </w:rPr>
        <w:t>umi.</w:t>
      </w:r>
    </w:p>
    <w:p w14:paraId="64ECD4E3" w14:textId="77777777" w:rsidR="002617CD" w:rsidRDefault="002617CD" w:rsidP="00211F53">
      <w:pPr>
        <w:widowControl w:val="0"/>
        <w:suppressAutoHyphens/>
        <w:autoSpaceDN w:val="0"/>
        <w:spacing w:after="0" w:line="240" w:lineRule="auto"/>
        <w:ind w:firstLine="567"/>
        <w:jc w:val="both"/>
        <w:rPr>
          <w:rFonts w:eastAsia="Lucida Sans Unicode" w:cs="Tahoma"/>
          <w:kern w:val="3"/>
          <w:szCs w:val="24"/>
          <w:lang w:eastAsia="zh-CN" w:bidi="hi-IN"/>
        </w:rPr>
      </w:pPr>
    </w:p>
    <w:p w14:paraId="6CAFF69B" w14:textId="6DA99CE9" w:rsidR="00EF39F1" w:rsidRPr="00EF09CE" w:rsidRDefault="00EF39F1" w:rsidP="008440BA">
      <w:pPr>
        <w:suppressAutoHyphens/>
        <w:spacing w:after="0" w:line="240" w:lineRule="auto"/>
        <w:jc w:val="center"/>
        <w:rPr>
          <w:rFonts w:eastAsia="Times New Roman"/>
          <w:b/>
          <w:szCs w:val="24"/>
          <w:lang w:eastAsia="ar-SA"/>
        </w:rPr>
      </w:pPr>
      <w:r w:rsidRPr="00EF09CE">
        <w:rPr>
          <w:rFonts w:eastAsia="Times New Roman"/>
          <w:b/>
          <w:szCs w:val="24"/>
          <w:lang w:eastAsia="ar-SA"/>
        </w:rPr>
        <w:t>III SKYRIUS</w:t>
      </w:r>
    </w:p>
    <w:p w14:paraId="359498F6" w14:textId="77777777" w:rsidR="00EF39F1" w:rsidRPr="00EF09CE" w:rsidRDefault="00EF39F1" w:rsidP="008440BA">
      <w:pPr>
        <w:suppressAutoHyphens/>
        <w:spacing w:after="0" w:line="240" w:lineRule="auto"/>
        <w:jc w:val="center"/>
        <w:rPr>
          <w:rFonts w:eastAsia="Times New Roman"/>
          <w:b/>
          <w:szCs w:val="24"/>
          <w:lang w:eastAsia="ar-SA"/>
        </w:rPr>
      </w:pPr>
      <w:r w:rsidRPr="00EF09CE">
        <w:rPr>
          <w:rFonts w:eastAsia="Times New Roman"/>
          <w:b/>
          <w:szCs w:val="24"/>
          <w:lang w:eastAsia="ar-SA"/>
        </w:rPr>
        <w:t>UGDYMO ORGANIZAVIMAS KARANTINO LAIKOTARPIU AR ESANT YPATINGOMS APLINKYBĖMS, DĖL KURIŲ UGDYMO PROCESAS NEGALI BŪTI ORGANIZUOJAMAS KASDIENIU M</w:t>
      </w:r>
      <w:r w:rsidR="00F260A4">
        <w:rPr>
          <w:rFonts w:eastAsia="Times New Roman"/>
          <w:b/>
          <w:szCs w:val="24"/>
          <w:lang w:eastAsia="ar-SA"/>
        </w:rPr>
        <w:t>OKYMO PROCESO ORGANIZAVIMO BŪDU</w:t>
      </w:r>
    </w:p>
    <w:p w14:paraId="20BCEA90" w14:textId="77777777" w:rsidR="00483A6C" w:rsidRPr="00B01C2E" w:rsidRDefault="00EF39F1" w:rsidP="00211F53">
      <w:pPr>
        <w:numPr>
          <w:ilvl w:val="0"/>
          <w:numId w:val="10"/>
        </w:numPr>
        <w:shd w:val="clear" w:color="auto" w:fill="FFFFFF"/>
        <w:suppressAutoHyphens/>
        <w:spacing w:before="100" w:beforeAutospacing="1" w:after="100" w:afterAutospacing="1" w:line="240" w:lineRule="auto"/>
        <w:ind w:left="0" w:firstLine="567"/>
        <w:jc w:val="both"/>
        <w:rPr>
          <w:rFonts w:ascii="Verdana" w:eastAsia="Times New Roman" w:hAnsi="Verdana"/>
          <w:bCs/>
          <w:color w:val="FF0000"/>
          <w:sz w:val="17"/>
          <w:szCs w:val="17"/>
          <w:u w:val="single"/>
          <w:lang w:eastAsia="lt-LT"/>
        </w:rPr>
      </w:pPr>
      <w:r w:rsidRPr="00483A6C">
        <w:rPr>
          <w:rFonts w:eastAsia="Times New Roman"/>
          <w:bCs/>
          <w:szCs w:val="24"/>
          <w:lang w:eastAsia="lt-LT"/>
        </w:rPr>
        <w:t>Ugdymas karantino, ekstremalios situacijos, ekstremalaus įvykio ar įvykio, keliančio pavojų mokinių sveikatai ir gyvybei, laikotarpiu (toliau – ypatingos aplinkybės</w:t>
      </w:r>
      <w:r w:rsidR="00483A6C">
        <w:rPr>
          <w:rFonts w:eastAsia="Times New Roman"/>
          <w:bCs/>
          <w:szCs w:val="24"/>
          <w:lang w:eastAsia="lt-LT"/>
        </w:rPr>
        <w:t>) ar</w:t>
      </w:r>
      <w:r w:rsidR="00572CF6">
        <w:rPr>
          <w:rFonts w:eastAsia="Times New Roman"/>
          <w:bCs/>
          <w:szCs w:val="24"/>
          <w:lang w:eastAsia="lt-LT"/>
        </w:rPr>
        <w:t xml:space="preserve"> esant aplinkybėms</w:t>
      </w:r>
      <w:r w:rsidRPr="00483A6C">
        <w:rPr>
          <w:rFonts w:eastAsia="Times New Roman"/>
          <w:bCs/>
          <w:szCs w:val="24"/>
          <w:lang w:eastAsia="lt-LT"/>
        </w:rPr>
        <w:t>, dėl kurių ugdymo procesas negali būti organizuojamas kasdieniu mokymo proceso organizavimo būdu, gali būti koreguojamas/laikinai stabdomas/organizuojamas nuotoliniu mokymo proceso organizavimo būdu, atsižvelgiant į ypatingų ap</w:t>
      </w:r>
      <w:r w:rsidR="00572CF6">
        <w:rPr>
          <w:rFonts w:eastAsia="Times New Roman"/>
          <w:bCs/>
          <w:szCs w:val="24"/>
          <w:lang w:eastAsia="lt-LT"/>
        </w:rPr>
        <w:t>linkybių ar aplinkybių</w:t>
      </w:r>
      <w:r w:rsidRPr="00483A6C">
        <w:rPr>
          <w:rFonts w:eastAsia="Times New Roman"/>
          <w:bCs/>
          <w:szCs w:val="24"/>
          <w:lang w:eastAsia="lt-LT"/>
        </w:rPr>
        <w:t>, dėl kurių ugdymo procesas negali būti organizuojamas kasdieniu mokymo proceso organizavimo būdu, pobūdį ir apimtis</w:t>
      </w:r>
      <w:r w:rsidRPr="00EF39F1">
        <w:rPr>
          <w:rFonts w:eastAsia="Times New Roman"/>
          <w:bCs/>
          <w:color w:val="FF0000"/>
          <w:szCs w:val="24"/>
          <w:lang w:eastAsia="lt-LT"/>
        </w:rPr>
        <w:t>.</w:t>
      </w:r>
    </w:p>
    <w:p w14:paraId="0A7F5DF3" w14:textId="1EF57CD9" w:rsidR="00B01C2E" w:rsidRPr="00B01C2E" w:rsidRDefault="00B01C2E" w:rsidP="00211F53">
      <w:pPr>
        <w:numPr>
          <w:ilvl w:val="0"/>
          <w:numId w:val="10"/>
        </w:numPr>
        <w:shd w:val="clear" w:color="auto" w:fill="FFFFFF"/>
        <w:suppressAutoHyphens/>
        <w:spacing w:before="100" w:beforeAutospacing="1" w:after="100" w:afterAutospacing="1" w:line="240" w:lineRule="auto"/>
        <w:ind w:left="0" w:firstLine="567"/>
        <w:jc w:val="both"/>
        <w:rPr>
          <w:rFonts w:eastAsia="Times New Roman"/>
          <w:bCs/>
          <w:szCs w:val="24"/>
          <w:lang w:eastAsia="lt-LT"/>
        </w:rPr>
      </w:pPr>
      <w:r w:rsidRPr="00B01C2E">
        <w:rPr>
          <w:rFonts w:eastAsia="Times New Roman"/>
          <w:bCs/>
          <w:szCs w:val="24"/>
          <w:lang w:eastAsia="lt-LT"/>
        </w:rPr>
        <w:t>Paskelbus ekstremalią padėtį, keliančią pavojų mokinių gyvybei ar sveikatai, nustačius ypatingąją epideminę padėtį, dėl staigaus ir neįprastai didelio užkrečiamųjų ligų išplitimo viename ar keliuose administraciniuose teritoriniuose vienetuose, taip pat oro temperatūrai esant -20 laipsnių šalčio ar žemesnei – 1-5 klasių vaikai, esant -25 laipsnių šalčio ar žemesnei - 6-12 klasių mokiniai į treniruotes gali neatvykti. Oro temperatūrai esant +30 šilumos, treniruotės lauke nevykdomos</w:t>
      </w:r>
      <w:r w:rsidR="008440BA">
        <w:rPr>
          <w:rFonts w:eastAsia="Times New Roman"/>
          <w:bCs/>
          <w:szCs w:val="24"/>
          <w:lang w:eastAsia="lt-LT"/>
        </w:rPr>
        <w:t>.</w:t>
      </w:r>
    </w:p>
    <w:p w14:paraId="5343D944" w14:textId="77777777" w:rsidR="0057674C" w:rsidRPr="0057674C" w:rsidRDefault="00EF39F1" w:rsidP="00211F53">
      <w:pPr>
        <w:numPr>
          <w:ilvl w:val="0"/>
          <w:numId w:val="10"/>
        </w:numPr>
        <w:shd w:val="clear" w:color="auto" w:fill="FFFFFF"/>
        <w:tabs>
          <w:tab w:val="left" w:pos="993"/>
        </w:tabs>
        <w:suppressAutoHyphens/>
        <w:spacing w:before="100" w:beforeAutospacing="1" w:after="100" w:afterAutospacing="1" w:line="240" w:lineRule="auto"/>
        <w:ind w:left="0" w:firstLine="567"/>
        <w:jc w:val="both"/>
        <w:rPr>
          <w:rFonts w:ascii="Verdana" w:eastAsia="Times New Roman" w:hAnsi="Verdana"/>
          <w:bCs/>
          <w:sz w:val="17"/>
          <w:szCs w:val="17"/>
          <w:u w:val="single"/>
          <w:lang w:eastAsia="lt-LT"/>
        </w:rPr>
      </w:pPr>
      <w:r w:rsidRPr="00803BDD">
        <w:rPr>
          <w:rFonts w:eastAsia="Times New Roman"/>
          <w:bCs/>
          <w:szCs w:val="24"/>
          <w:lang w:eastAsia="lt-LT"/>
        </w:rPr>
        <w:t>Centro direktorius, esant ypatingoms aplinkybėms</w:t>
      </w:r>
      <w:r w:rsidR="0057674C" w:rsidRPr="0057674C">
        <w:t xml:space="preserve"> </w:t>
      </w:r>
      <w:r w:rsidR="0057674C">
        <w:rPr>
          <w:rFonts w:eastAsia="Times New Roman"/>
          <w:bCs/>
          <w:szCs w:val="24"/>
          <w:lang w:eastAsia="lt-LT"/>
        </w:rPr>
        <w:t>ar esant aplinkybėms Centre</w:t>
      </w:r>
      <w:r w:rsidR="0057674C" w:rsidRPr="0057674C">
        <w:rPr>
          <w:rFonts w:eastAsia="Times New Roman"/>
          <w:bCs/>
          <w:szCs w:val="24"/>
          <w:lang w:eastAsia="lt-LT"/>
        </w:rPr>
        <w:t>, dėl kurių ugdymo procesas negali būti organizuojamas įprastiniu mokymo proceso organizavimo būdu</w:t>
      </w:r>
      <w:r w:rsidRPr="00803BDD">
        <w:rPr>
          <w:rFonts w:eastAsia="Times New Roman"/>
          <w:bCs/>
          <w:szCs w:val="24"/>
          <w:lang w:eastAsia="lt-LT"/>
        </w:rPr>
        <w:t>, priima sprendimus</w:t>
      </w:r>
      <w:r w:rsidR="0057674C">
        <w:rPr>
          <w:rFonts w:eastAsia="Times New Roman"/>
          <w:bCs/>
          <w:szCs w:val="24"/>
          <w:lang w:eastAsia="lt-LT"/>
        </w:rPr>
        <w:t xml:space="preserve"> dėl: </w:t>
      </w:r>
      <w:r w:rsidRPr="00803BDD">
        <w:rPr>
          <w:rFonts w:eastAsia="Times New Roman"/>
          <w:bCs/>
          <w:szCs w:val="24"/>
          <w:lang w:eastAsia="lt-LT"/>
        </w:rPr>
        <w:t xml:space="preserve"> ugdymo proceso koregavimo, sustabdymo ar vykdymo nuotoliniu būdu. </w:t>
      </w:r>
    </w:p>
    <w:p w14:paraId="6CF2E310" w14:textId="77777777" w:rsidR="00FE4890" w:rsidRPr="00FE4890" w:rsidRDefault="0057674C" w:rsidP="00211F53">
      <w:pPr>
        <w:numPr>
          <w:ilvl w:val="0"/>
          <w:numId w:val="10"/>
        </w:numPr>
        <w:shd w:val="clear" w:color="auto" w:fill="FFFFFF"/>
        <w:tabs>
          <w:tab w:val="left" w:pos="993"/>
        </w:tabs>
        <w:suppressAutoHyphens/>
        <w:spacing w:before="100" w:beforeAutospacing="1" w:after="100" w:afterAutospacing="1" w:line="240" w:lineRule="auto"/>
        <w:ind w:left="0" w:firstLine="567"/>
        <w:jc w:val="both"/>
        <w:rPr>
          <w:rFonts w:ascii="Verdana" w:eastAsia="Times New Roman" w:hAnsi="Verdana"/>
          <w:bCs/>
          <w:sz w:val="17"/>
          <w:szCs w:val="17"/>
          <w:u w:val="single"/>
          <w:lang w:eastAsia="lt-LT"/>
        </w:rPr>
      </w:pPr>
      <w:r>
        <w:rPr>
          <w:rFonts w:eastAsia="Times New Roman"/>
          <w:bCs/>
          <w:szCs w:val="24"/>
          <w:lang w:eastAsia="lt-LT"/>
        </w:rPr>
        <w:t xml:space="preserve">  </w:t>
      </w:r>
      <w:r w:rsidR="00EF39F1" w:rsidRPr="00803BDD">
        <w:rPr>
          <w:rFonts w:eastAsia="Times New Roman"/>
          <w:bCs/>
          <w:szCs w:val="24"/>
          <w:lang w:eastAsia="lt-LT"/>
        </w:rPr>
        <w:t>Laikinai sust</w:t>
      </w:r>
      <w:r w:rsidR="00FE4890">
        <w:rPr>
          <w:rFonts w:eastAsia="Times New Roman"/>
          <w:bCs/>
          <w:szCs w:val="24"/>
          <w:lang w:eastAsia="lt-LT"/>
        </w:rPr>
        <w:t>abdžius ugdymo procesą, C</w:t>
      </w:r>
      <w:r w:rsidR="00EF39F1" w:rsidRPr="00803BDD">
        <w:rPr>
          <w:rFonts w:eastAsia="Times New Roman"/>
          <w:bCs/>
          <w:szCs w:val="24"/>
          <w:lang w:eastAsia="lt-LT"/>
        </w:rPr>
        <w:t xml:space="preserve">entro direktoriaus sprendimą dėl ugdymo laiko, kuriuo nevyko ugdymo procesas, įskaičiavimo ar neįskaičiavimo į ugdymo dienų skaičių </w:t>
      </w:r>
      <w:r w:rsidR="00EF39F1" w:rsidRPr="00F260A4">
        <w:rPr>
          <w:rFonts w:eastAsia="Times New Roman"/>
          <w:bCs/>
          <w:szCs w:val="24"/>
          <w:lang w:eastAsia="lt-LT"/>
        </w:rPr>
        <w:t xml:space="preserve">ar dėl jo koregavimo derina su </w:t>
      </w:r>
      <w:r w:rsidR="00FE4890" w:rsidRPr="00F260A4">
        <w:rPr>
          <w:rFonts w:eastAsia="Times New Roman"/>
          <w:bCs/>
          <w:szCs w:val="24"/>
          <w:lang w:eastAsia="lt-LT"/>
        </w:rPr>
        <w:t xml:space="preserve">Akmenės rajono savivaldybės vykdomąja institucija ar jos įgaliotu asmeniu. </w:t>
      </w:r>
      <w:r w:rsidR="00E41720" w:rsidRPr="0057674C">
        <w:rPr>
          <w:rFonts w:eastAsia="Times New Roman"/>
          <w:bCs/>
          <w:color w:val="FF0000"/>
          <w:szCs w:val="24"/>
          <w:lang w:eastAsia="lt-LT"/>
        </w:rPr>
        <w:t>.</w:t>
      </w:r>
      <w:r w:rsidR="00E41720" w:rsidRPr="00803BDD">
        <w:rPr>
          <w:rFonts w:eastAsia="Times New Roman"/>
          <w:bCs/>
          <w:szCs w:val="24"/>
          <w:lang w:eastAsia="lt-LT"/>
        </w:rPr>
        <w:t>Jei treniruotės</w:t>
      </w:r>
      <w:r w:rsidR="00EF39F1" w:rsidRPr="00803BDD">
        <w:rPr>
          <w:rFonts w:eastAsia="Times New Roman"/>
          <w:bCs/>
          <w:szCs w:val="24"/>
          <w:lang w:eastAsia="lt-LT"/>
        </w:rPr>
        <w:t xml:space="preserve"> nevyko dėl pavojų mokinių sveikatai ar gyvybei keliančių situacijų, dienyne žymimos datos ir pamokos</w:t>
      </w:r>
      <w:r w:rsidR="00E41720" w:rsidRPr="00803BDD">
        <w:rPr>
          <w:rFonts w:eastAsia="Times New Roman"/>
          <w:bCs/>
          <w:szCs w:val="24"/>
          <w:lang w:eastAsia="lt-LT"/>
        </w:rPr>
        <w:t xml:space="preserve"> turinio grafoje rašoma ,,Treniruotė</w:t>
      </w:r>
      <w:r w:rsidR="00EF39F1" w:rsidRPr="00803BDD">
        <w:rPr>
          <w:rFonts w:eastAsia="Times New Roman"/>
          <w:bCs/>
          <w:szCs w:val="24"/>
          <w:lang w:eastAsia="lt-LT"/>
        </w:rPr>
        <w:t xml:space="preserve"> nevyko dėl ...“. </w:t>
      </w:r>
    </w:p>
    <w:p w14:paraId="3CFDC317" w14:textId="77777777" w:rsidR="00EF2AD3" w:rsidRPr="00EF2AD3" w:rsidRDefault="00EF39F1" w:rsidP="00211F53">
      <w:pPr>
        <w:numPr>
          <w:ilvl w:val="0"/>
          <w:numId w:val="10"/>
        </w:numPr>
        <w:shd w:val="clear" w:color="auto" w:fill="FFFFFF"/>
        <w:tabs>
          <w:tab w:val="left" w:pos="993"/>
        </w:tabs>
        <w:suppressAutoHyphens/>
        <w:spacing w:before="100" w:beforeAutospacing="1" w:after="100" w:afterAutospacing="1" w:line="240" w:lineRule="auto"/>
        <w:ind w:left="0" w:firstLine="567"/>
        <w:jc w:val="both"/>
        <w:rPr>
          <w:rFonts w:ascii="Verdana" w:eastAsia="Times New Roman" w:hAnsi="Verdana"/>
          <w:bCs/>
          <w:sz w:val="17"/>
          <w:szCs w:val="17"/>
          <w:u w:val="single"/>
          <w:lang w:eastAsia="lt-LT"/>
        </w:rPr>
      </w:pPr>
      <w:r w:rsidRPr="00803BDD">
        <w:rPr>
          <w:rFonts w:eastAsia="Times New Roman"/>
          <w:bCs/>
          <w:szCs w:val="24"/>
          <w:lang w:eastAsia="lt-LT"/>
        </w:rPr>
        <w:t xml:space="preserve">Esant ligos pandemijai ar kitoms aplinkybėms, keliančioms pavojų mokinių ir mokytojų sveikatai ar gyvybei, gali būti vykdomas nuotolinis ugdymas. </w:t>
      </w:r>
      <w:r w:rsidR="00E41720" w:rsidRPr="00803BDD">
        <w:rPr>
          <w:rFonts w:eastAsia="Lucida Sans Unicode" w:cs="Tahoma"/>
          <w:kern w:val="3"/>
          <w:szCs w:val="24"/>
          <w:lang w:eastAsia="zh-CN" w:bidi="hi-IN"/>
        </w:rPr>
        <w:t>Šios dienos įskaičiuojamos į mo</w:t>
      </w:r>
      <w:r w:rsidR="0012517A" w:rsidRPr="00803BDD">
        <w:rPr>
          <w:rFonts w:eastAsia="Lucida Sans Unicode" w:cs="Tahoma"/>
          <w:kern w:val="3"/>
          <w:szCs w:val="24"/>
          <w:lang w:eastAsia="zh-CN" w:bidi="hi-IN"/>
        </w:rPr>
        <w:t>kymosi dienų skaičių. Dienyne</w:t>
      </w:r>
      <w:r w:rsidR="00E41720" w:rsidRPr="00803BDD">
        <w:rPr>
          <w:rFonts w:eastAsia="Lucida Sans Unicode" w:cs="Tahoma"/>
          <w:kern w:val="3"/>
          <w:szCs w:val="24"/>
          <w:lang w:eastAsia="zh-CN" w:bidi="hi-IN"/>
        </w:rPr>
        <w:t xml:space="preserve"> žymimos datos ir parašoma “Treniruotės dėl…vyko nuotoliniu būdu”. Šiais atvejais centras priima sprendimą dėl ugdymo proceso koregavimo.</w:t>
      </w:r>
      <w:r w:rsidR="00E41720" w:rsidRPr="00803BDD">
        <w:rPr>
          <w:rFonts w:eastAsia="Times New Roman"/>
          <w:bCs/>
          <w:szCs w:val="24"/>
          <w:lang w:eastAsia="lt-LT"/>
        </w:rPr>
        <w:t xml:space="preserve"> Minimalus laikas, numatytas ugdymo programoms įgyvendinti, esant ypatingoms aplinkybėms negali būti mažinamas.</w:t>
      </w:r>
    </w:p>
    <w:p w14:paraId="6E3220F2" w14:textId="77777777" w:rsidR="00B01C2E" w:rsidRDefault="00EF2AD3" w:rsidP="00211F53">
      <w:pPr>
        <w:numPr>
          <w:ilvl w:val="0"/>
          <w:numId w:val="10"/>
        </w:numPr>
        <w:shd w:val="clear" w:color="auto" w:fill="FFFFFF"/>
        <w:tabs>
          <w:tab w:val="left" w:pos="993"/>
        </w:tabs>
        <w:suppressAutoHyphens/>
        <w:spacing w:before="100" w:beforeAutospacing="1" w:after="100" w:afterAutospacing="1" w:line="240" w:lineRule="auto"/>
        <w:ind w:left="0" w:firstLine="567"/>
        <w:jc w:val="both"/>
        <w:rPr>
          <w:rFonts w:ascii="Verdana" w:eastAsia="Times New Roman" w:hAnsi="Verdana"/>
          <w:bCs/>
          <w:sz w:val="17"/>
          <w:szCs w:val="17"/>
          <w:u w:val="single"/>
          <w:lang w:eastAsia="lt-LT"/>
        </w:rPr>
      </w:pPr>
      <w:r>
        <w:rPr>
          <w:lang w:eastAsia="lt-LT"/>
        </w:rPr>
        <w:t xml:space="preserve"> </w:t>
      </w:r>
      <w:r w:rsidR="00F260A4">
        <w:rPr>
          <w:lang w:eastAsia="lt-LT"/>
        </w:rPr>
        <w:t>U</w:t>
      </w:r>
      <w:r w:rsidR="00803BDD" w:rsidRPr="00803BDD">
        <w:rPr>
          <w:lang w:eastAsia="lt-LT"/>
        </w:rPr>
        <w:t xml:space="preserve">gdymą organizuojant </w:t>
      </w:r>
      <w:r w:rsidR="00FE4890" w:rsidRPr="00FE4890">
        <w:rPr>
          <w:lang w:eastAsia="lt-LT"/>
        </w:rPr>
        <w:t xml:space="preserve"> </w:t>
      </w:r>
      <w:r w:rsidR="00F260A4">
        <w:rPr>
          <w:lang w:eastAsia="lt-LT"/>
        </w:rPr>
        <w:t>nuotoliniu būdu Centre</w:t>
      </w:r>
      <w:r>
        <w:rPr>
          <w:lang w:eastAsia="lt-LT"/>
        </w:rPr>
        <w:t xml:space="preserve"> </w:t>
      </w:r>
      <w:r w:rsidR="00803BDD" w:rsidRPr="00EF2AD3">
        <w:rPr>
          <w:lang w:eastAsia="lt-LT"/>
        </w:rPr>
        <w:t>naudojama</w:t>
      </w:r>
      <w:r>
        <w:rPr>
          <w:lang w:eastAsia="lt-LT"/>
        </w:rPr>
        <w:t xml:space="preserve">: </w:t>
      </w:r>
      <w:r w:rsidR="00015054">
        <w:rPr>
          <w:lang w:eastAsia="lt-LT"/>
        </w:rPr>
        <w:t>platforma STATS4SPORT</w:t>
      </w:r>
      <w:r w:rsidR="00803BDD" w:rsidRPr="00EF2AD3">
        <w:rPr>
          <w:lang w:eastAsia="lt-LT"/>
        </w:rPr>
        <w:t>, ZOOM programa,</w:t>
      </w:r>
      <w:r w:rsidR="00015054">
        <w:rPr>
          <w:lang w:eastAsia="lt-LT"/>
        </w:rPr>
        <w:t xml:space="preserve">  uždaros „FACEBOOK“ grupės</w:t>
      </w:r>
      <w:r>
        <w:rPr>
          <w:lang w:eastAsia="lt-LT"/>
        </w:rPr>
        <w:t xml:space="preserve"> ir/ar </w:t>
      </w:r>
      <w:r w:rsidR="00803BDD" w:rsidRPr="00EF2AD3">
        <w:rPr>
          <w:lang w:eastAsia="lt-LT"/>
        </w:rPr>
        <w:t>„MESSENGER“ programėlė.</w:t>
      </w:r>
      <w:r w:rsidR="00F260A4" w:rsidRPr="00EF2AD3">
        <w:rPr>
          <w:lang w:eastAsia="lt-LT"/>
        </w:rPr>
        <w:t xml:space="preserve"> </w:t>
      </w:r>
    </w:p>
    <w:p w14:paraId="1426CAB8" w14:textId="77777777" w:rsidR="00B01C2E" w:rsidRDefault="00B01C2E" w:rsidP="00211F53">
      <w:pPr>
        <w:numPr>
          <w:ilvl w:val="0"/>
          <w:numId w:val="10"/>
        </w:numPr>
        <w:shd w:val="clear" w:color="auto" w:fill="FFFFFF"/>
        <w:tabs>
          <w:tab w:val="left" w:pos="993"/>
        </w:tabs>
        <w:suppressAutoHyphens/>
        <w:spacing w:before="100" w:beforeAutospacing="1" w:after="100" w:afterAutospacing="1" w:line="240" w:lineRule="auto"/>
        <w:ind w:left="0" w:firstLine="567"/>
        <w:jc w:val="both"/>
        <w:rPr>
          <w:rFonts w:ascii="Verdana" w:eastAsia="Times New Roman" w:hAnsi="Verdana"/>
          <w:bCs/>
          <w:sz w:val="17"/>
          <w:szCs w:val="17"/>
          <w:u w:val="single"/>
          <w:lang w:eastAsia="lt-LT"/>
        </w:rPr>
      </w:pPr>
      <w:r w:rsidRPr="00B01C2E">
        <w:rPr>
          <w:rFonts w:eastAsia="Times New Roman"/>
          <w:bCs/>
          <w:szCs w:val="24"/>
          <w:lang w:eastAsia="lt-LT"/>
        </w:rPr>
        <w:t xml:space="preserve">Centre </w:t>
      </w:r>
      <w:r w:rsidR="00EF2AD3" w:rsidRPr="00B01C2E">
        <w:rPr>
          <w:rFonts w:eastAsia="Times New Roman"/>
          <w:bCs/>
          <w:szCs w:val="24"/>
          <w:lang w:eastAsia="lt-LT"/>
        </w:rPr>
        <w:t>į</w:t>
      </w:r>
      <w:r w:rsidR="00F260A4" w:rsidRPr="00B01C2E">
        <w:rPr>
          <w:rFonts w:eastAsia="Times New Roman"/>
          <w:bCs/>
          <w:szCs w:val="24"/>
          <w:lang w:eastAsia="lt-LT"/>
        </w:rPr>
        <w:t>vertinama, ar visi mokiniai gali dalyvauti ugdymo procese pasirinkta kita mokymo forma ir būdu, susitariama dėl galimų šios problemos sprendimo būdų, pasirinkimo alternatyvų, galimos pagalbos priemonių, kad visi mokiniai turėtų priėjimą prie mokymosi išteklių.</w:t>
      </w:r>
    </w:p>
    <w:p w14:paraId="2F3BB06A" w14:textId="77777777" w:rsidR="00C150C8" w:rsidRDefault="00B01C2E" w:rsidP="00211F53">
      <w:pPr>
        <w:numPr>
          <w:ilvl w:val="0"/>
          <w:numId w:val="10"/>
        </w:numPr>
        <w:shd w:val="clear" w:color="auto" w:fill="FFFFFF"/>
        <w:tabs>
          <w:tab w:val="left" w:pos="993"/>
        </w:tabs>
        <w:suppressAutoHyphens/>
        <w:spacing w:before="100" w:beforeAutospacing="1" w:after="100" w:afterAutospacing="1" w:line="240" w:lineRule="auto"/>
        <w:ind w:left="0" w:firstLine="567"/>
        <w:jc w:val="both"/>
        <w:rPr>
          <w:rFonts w:ascii="Verdana" w:eastAsia="Times New Roman" w:hAnsi="Verdana"/>
          <w:bCs/>
          <w:sz w:val="17"/>
          <w:szCs w:val="17"/>
          <w:u w:val="single"/>
          <w:lang w:eastAsia="lt-LT"/>
        </w:rPr>
      </w:pPr>
      <w:r>
        <w:rPr>
          <w:rFonts w:eastAsia="Times New Roman"/>
          <w:color w:val="000000"/>
          <w:szCs w:val="24"/>
          <w:lang w:eastAsia="ar-SA"/>
        </w:rPr>
        <w:t>P</w:t>
      </w:r>
      <w:r w:rsidR="00EF2AD3" w:rsidRPr="00B01C2E">
        <w:rPr>
          <w:rFonts w:eastAsia="Times New Roman"/>
          <w:color w:val="000000"/>
          <w:szCs w:val="24"/>
          <w:lang w:eastAsia="ar-SA"/>
        </w:rPr>
        <w:t xml:space="preserve">askiriamas asmuo, kuris teiks bendrąją informaciją apie ugdymosi proceso organizavimo tvarką, komunikuos kitais svarbiais klausimais (pvz., informacinių komunikacinių technologijų perdavimas mokiniams, pagalbos teikimas diegiant, naudojantis informacinių technologijų programomis ar pan.) tol, kol neišnyksta ypatingos aplinkybės ar aplinkybės Centre, dėl kurių ugdymo procesas negalėjo būti organizuojamas kasdieniu mokymo proceso organizavimo būdu. </w:t>
      </w:r>
      <w:r w:rsidR="00EF2AD3" w:rsidRPr="00B01C2E">
        <w:rPr>
          <w:rFonts w:eastAsia="Times New Roman"/>
          <w:color w:val="000000"/>
          <w:szCs w:val="24"/>
          <w:lang w:eastAsia="ar-SA"/>
        </w:rPr>
        <w:lastRenderedPageBreak/>
        <w:t>Informacija apie tai s</w:t>
      </w:r>
      <w:r>
        <w:rPr>
          <w:rFonts w:eastAsia="Times New Roman"/>
          <w:color w:val="000000"/>
          <w:szCs w:val="24"/>
          <w:lang w:eastAsia="ar-SA"/>
        </w:rPr>
        <w:t>kelbiama Centro tinklalapyje.</w:t>
      </w:r>
      <w:r w:rsidRPr="00B01C2E">
        <w:rPr>
          <w:rFonts w:eastAsia="Times New Roman"/>
          <w:bCs/>
          <w:szCs w:val="24"/>
          <w:lang w:eastAsia="lt-LT"/>
        </w:rPr>
        <w:t xml:space="preserve"> N</w:t>
      </w:r>
      <w:r w:rsidR="00EF2AD3" w:rsidRPr="00EF2AD3">
        <w:rPr>
          <w:rFonts w:eastAsia="Times New Roman"/>
          <w:color w:val="000000"/>
          <w:szCs w:val="24"/>
          <w:lang w:eastAsia="ar-SA"/>
        </w:rPr>
        <w:t>umato</w:t>
      </w:r>
      <w:r w:rsidR="00EF2AD3" w:rsidRPr="00B01C2E">
        <w:rPr>
          <w:rFonts w:eastAsia="Times New Roman"/>
          <w:color w:val="000000"/>
          <w:szCs w:val="24"/>
          <w:lang w:eastAsia="ar-SA"/>
        </w:rPr>
        <w:t>ma eiga,</w:t>
      </w:r>
      <w:r w:rsidR="00EF2AD3" w:rsidRPr="00EF2AD3">
        <w:rPr>
          <w:rFonts w:eastAsia="Times New Roman"/>
          <w:color w:val="000000"/>
          <w:szCs w:val="24"/>
          <w:lang w:eastAsia="ar-SA"/>
        </w:rPr>
        <w:t xml:space="preserve"> kaip pasibaigus ypatingoms aplinkybėms grįžti prie įprasto ugdymo proceso organizavimo.</w:t>
      </w:r>
    </w:p>
    <w:p w14:paraId="1FEB957F" w14:textId="77777777" w:rsidR="009B323D" w:rsidRPr="00C150C8" w:rsidRDefault="009B323D" w:rsidP="00211F53">
      <w:pPr>
        <w:numPr>
          <w:ilvl w:val="0"/>
          <w:numId w:val="10"/>
        </w:numPr>
        <w:shd w:val="clear" w:color="auto" w:fill="FFFFFF"/>
        <w:tabs>
          <w:tab w:val="left" w:pos="993"/>
        </w:tabs>
        <w:suppressAutoHyphens/>
        <w:spacing w:before="100" w:beforeAutospacing="1" w:after="100" w:afterAutospacing="1" w:line="240" w:lineRule="auto"/>
        <w:ind w:left="0" w:firstLine="567"/>
        <w:jc w:val="both"/>
        <w:rPr>
          <w:rFonts w:ascii="Verdana" w:eastAsia="Times New Roman" w:hAnsi="Verdana"/>
          <w:bCs/>
          <w:sz w:val="17"/>
          <w:szCs w:val="17"/>
          <w:u w:val="single"/>
          <w:lang w:eastAsia="lt-LT"/>
        </w:rPr>
      </w:pPr>
      <w:r w:rsidRPr="00C150C8">
        <w:rPr>
          <w:rFonts w:eastAsia="Lucida Sans Unicode" w:cs="Tahoma"/>
          <w:kern w:val="3"/>
          <w:szCs w:val="24"/>
          <w:lang w:eastAsia="zh-CN" w:bidi="hi-IN"/>
        </w:rPr>
        <w:t>Ugdymo procesas nuotoliniu būdu organizuojamas vadovaujantis Akmenės rajono sporto centro ugdymo proce</w:t>
      </w:r>
      <w:r w:rsidR="001536BD" w:rsidRPr="00C150C8">
        <w:rPr>
          <w:rFonts w:eastAsia="Lucida Sans Unicode" w:cs="Tahoma"/>
          <w:kern w:val="3"/>
          <w:szCs w:val="24"/>
          <w:lang w:eastAsia="zh-CN" w:bidi="hi-IN"/>
        </w:rPr>
        <w:t>so organizavimo nuotoliniu būdu</w:t>
      </w:r>
      <w:r w:rsidRPr="00C150C8">
        <w:rPr>
          <w:rFonts w:eastAsia="Lucida Sans Unicode" w:cs="Tahoma"/>
          <w:kern w:val="3"/>
          <w:szCs w:val="24"/>
          <w:lang w:eastAsia="zh-CN" w:bidi="hi-IN"/>
        </w:rPr>
        <w:t xml:space="preserve"> tvarkos aprašu, </w:t>
      </w:r>
      <w:r w:rsidRPr="00C150C8">
        <w:rPr>
          <w:rFonts w:eastAsia="Times New Roman"/>
          <w:color w:val="000000"/>
          <w:lang w:eastAsia="lt-LT"/>
        </w:rPr>
        <w:t xml:space="preserve">patvirtintu Akmenės rajono sporto centro direktoriaus  </w:t>
      </w:r>
      <w:r w:rsidR="001536BD" w:rsidRPr="00C150C8">
        <w:rPr>
          <w:rFonts w:eastAsia="Times New Roman"/>
          <w:color w:val="000000"/>
          <w:lang w:eastAsia="lt-LT"/>
        </w:rPr>
        <w:t>2020 m. kovo 20</w:t>
      </w:r>
      <w:r w:rsidRPr="00C150C8">
        <w:rPr>
          <w:rFonts w:eastAsia="Times New Roman"/>
          <w:color w:val="000000"/>
          <w:lang w:eastAsia="lt-LT"/>
        </w:rPr>
        <w:t xml:space="preserve"> d. įsakymu </w:t>
      </w:r>
      <w:r w:rsidR="001536BD" w:rsidRPr="00C150C8">
        <w:rPr>
          <w:color w:val="000000"/>
          <w:szCs w:val="24"/>
        </w:rPr>
        <w:t xml:space="preserve">Nr.1.3 –10a </w:t>
      </w:r>
      <w:r w:rsidRPr="00C150C8">
        <w:rPr>
          <w:color w:val="000000"/>
          <w:szCs w:val="24"/>
        </w:rPr>
        <w:t>V.</w:t>
      </w:r>
    </w:p>
    <w:p w14:paraId="2BD2EB73" w14:textId="3FE27CC7" w:rsidR="00B01C2E" w:rsidRDefault="00FE54D4" w:rsidP="008438F1">
      <w:pPr>
        <w:widowControl w:val="0"/>
        <w:suppressAutoHyphens/>
        <w:autoSpaceDN w:val="0"/>
        <w:spacing w:after="0" w:line="240" w:lineRule="auto"/>
        <w:jc w:val="center"/>
        <w:rPr>
          <w:rFonts w:eastAsia="Lucida Sans Unicode" w:cs="Tahoma"/>
          <w:b/>
          <w:kern w:val="3"/>
          <w:szCs w:val="24"/>
          <w:lang w:eastAsia="zh-CN" w:bidi="hi-IN"/>
        </w:rPr>
      </w:pPr>
      <w:r>
        <w:rPr>
          <w:rFonts w:eastAsia="Lucida Sans Unicode" w:cs="Tahoma"/>
          <w:b/>
          <w:kern w:val="3"/>
          <w:szCs w:val="24"/>
          <w:lang w:eastAsia="zh-CN" w:bidi="hi-IN"/>
        </w:rPr>
        <w:t xml:space="preserve">IV </w:t>
      </w:r>
      <w:r w:rsidR="00B01C2E">
        <w:rPr>
          <w:rFonts w:eastAsia="Lucida Sans Unicode" w:cs="Tahoma"/>
          <w:b/>
          <w:kern w:val="3"/>
          <w:szCs w:val="24"/>
          <w:lang w:eastAsia="zh-CN" w:bidi="hi-IN"/>
        </w:rPr>
        <w:t>SKYRIUS</w:t>
      </w:r>
    </w:p>
    <w:p w14:paraId="559F6B19" w14:textId="77777777" w:rsidR="00B01C2E" w:rsidRDefault="00A75733" w:rsidP="008438F1">
      <w:pPr>
        <w:widowControl w:val="0"/>
        <w:suppressAutoHyphens/>
        <w:autoSpaceDN w:val="0"/>
        <w:spacing w:after="0" w:line="240" w:lineRule="auto"/>
        <w:jc w:val="center"/>
        <w:rPr>
          <w:rFonts w:eastAsia="Lucida Sans Unicode" w:cs="Tahoma"/>
          <w:b/>
          <w:kern w:val="3"/>
          <w:szCs w:val="24"/>
          <w:lang w:eastAsia="zh-CN" w:bidi="hi-IN"/>
        </w:rPr>
      </w:pPr>
      <w:r w:rsidRPr="00A75733">
        <w:rPr>
          <w:rFonts w:eastAsia="Lucida Sans Unicode" w:cs="Tahoma"/>
          <w:b/>
          <w:kern w:val="3"/>
          <w:szCs w:val="24"/>
          <w:lang w:eastAsia="zh-CN" w:bidi="hi-IN"/>
        </w:rPr>
        <w:t>SPORTINIO UGDYMO ORGANIZAVIMO FORMOS IR PRIEMONĖS</w:t>
      </w:r>
    </w:p>
    <w:p w14:paraId="5FDC937E" w14:textId="77777777" w:rsidR="00B01C2E" w:rsidRDefault="00B01C2E" w:rsidP="00AC47CC">
      <w:pPr>
        <w:widowControl w:val="0"/>
        <w:suppressAutoHyphens/>
        <w:autoSpaceDN w:val="0"/>
        <w:spacing w:after="0" w:line="240" w:lineRule="auto"/>
        <w:jc w:val="both"/>
        <w:rPr>
          <w:rFonts w:eastAsia="Lucida Sans Unicode" w:cs="Tahoma"/>
          <w:kern w:val="3"/>
          <w:szCs w:val="24"/>
          <w:lang w:eastAsia="zh-CN" w:bidi="hi-IN"/>
        </w:rPr>
      </w:pPr>
    </w:p>
    <w:p w14:paraId="2C133AD1" w14:textId="77777777" w:rsidR="00A75733" w:rsidRPr="00B01C2E" w:rsidRDefault="00A75733" w:rsidP="00211F53">
      <w:pPr>
        <w:widowControl w:val="0"/>
        <w:numPr>
          <w:ilvl w:val="0"/>
          <w:numId w:val="10"/>
        </w:numPr>
        <w:suppressAutoHyphens/>
        <w:autoSpaceDN w:val="0"/>
        <w:spacing w:after="0" w:line="240" w:lineRule="auto"/>
        <w:ind w:left="0" w:firstLine="567"/>
        <w:jc w:val="both"/>
        <w:rPr>
          <w:rFonts w:eastAsia="Lucida Sans Unicode" w:cs="Tahoma"/>
          <w:b/>
          <w:kern w:val="3"/>
          <w:szCs w:val="24"/>
          <w:lang w:eastAsia="zh-CN" w:bidi="hi-IN"/>
        </w:rPr>
      </w:pPr>
      <w:r w:rsidRPr="00A75733">
        <w:rPr>
          <w:rFonts w:eastAsia="Lucida Sans Unicode" w:cs="Tahoma"/>
          <w:kern w:val="3"/>
          <w:szCs w:val="24"/>
          <w:lang w:eastAsia="zh-CN" w:bidi="hi-IN"/>
        </w:rPr>
        <w:t>Sportininkų mokomųjų treniruočių planas sudaromas atsižvelgiant į šias ugdymo formas:</w:t>
      </w:r>
    </w:p>
    <w:p w14:paraId="78C428EE" w14:textId="11CD8EB6" w:rsidR="00A75733" w:rsidRPr="00A75733" w:rsidRDefault="00B01C2E" w:rsidP="00211F53">
      <w:pPr>
        <w:widowControl w:val="0"/>
        <w:suppressAutoHyphens/>
        <w:autoSpaceDN w:val="0"/>
        <w:spacing w:after="0" w:line="240" w:lineRule="auto"/>
        <w:ind w:firstLine="567"/>
        <w:jc w:val="both"/>
        <w:rPr>
          <w:rFonts w:eastAsia="Lucida Sans Unicode" w:cs="Tahoma"/>
          <w:kern w:val="3"/>
          <w:szCs w:val="24"/>
          <w:lang w:eastAsia="zh-CN" w:bidi="hi-IN"/>
        </w:rPr>
      </w:pPr>
      <w:r w:rsidRPr="00B90D2D">
        <w:rPr>
          <w:rFonts w:eastAsia="Lucida Sans Unicode" w:cs="Tahoma"/>
          <w:kern w:val="3"/>
          <w:szCs w:val="24"/>
          <w:lang w:eastAsia="zh-CN" w:bidi="hi-IN"/>
        </w:rPr>
        <w:t>29</w:t>
      </w:r>
      <w:r w:rsidR="00A75733" w:rsidRPr="00A75733">
        <w:rPr>
          <w:rFonts w:eastAsia="Lucida Sans Unicode" w:cs="Tahoma"/>
          <w:kern w:val="3"/>
          <w:szCs w:val="24"/>
          <w:lang w:eastAsia="zh-CN" w:bidi="hi-IN"/>
        </w:rPr>
        <w:t>.1. Teorinis mokymas.</w:t>
      </w:r>
    </w:p>
    <w:p w14:paraId="18633DD5" w14:textId="6DB7072C" w:rsidR="00A75733" w:rsidRPr="00A75733" w:rsidRDefault="00B01C2E"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29</w:t>
      </w:r>
      <w:r w:rsidR="00A75733" w:rsidRPr="00A75733">
        <w:rPr>
          <w:rFonts w:eastAsia="Lucida Sans Unicode" w:cs="Tahoma"/>
          <w:kern w:val="3"/>
          <w:szCs w:val="24"/>
          <w:lang w:eastAsia="zh-CN" w:bidi="hi-IN"/>
        </w:rPr>
        <w:t>.2. Praktinis mokymas ( fizinis rengimas, technikos tobulinimas, taktinis rengimas).</w:t>
      </w:r>
    </w:p>
    <w:p w14:paraId="3247C229" w14:textId="383F67AF" w:rsidR="00A75733" w:rsidRPr="00A75733" w:rsidRDefault="00B01C2E"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29</w:t>
      </w:r>
      <w:r w:rsidR="00A75733" w:rsidRPr="00A75733">
        <w:rPr>
          <w:rFonts w:eastAsia="Lucida Sans Unicode" w:cs="Tahoma"/>
          <w:kern w:val="3"/>
          <w:szCs w:val="24"/>
          <w:lang w:eastAsia="zh-CN" w:bidi="hi-IN"/>
        </w:rPr>
        <w:t>.3. Kontroliniai testai (fizinio pasirengimo, technikos atlikimo).</w:t>
      </w:r>
    </w:p>
    <w:p w14:paraId="05F07810" w14:textId="38AE3D8E" w:rsidR="00A75733" w:rsidRPr="00A75733" w:rsidRDefault="00B01C2E"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29</w:t>
      </w:r>
      <w:r w:rsidR="00A75733" w:rsidRPr="00A75733">
        <w:rPr>
          <w:rFonts w:eastAsia="Lucida Sans Unicode" w:cs="Tahoma"/>
          <w:kern w:val="3"/>
          <w:szCs w:val="24"/>
          <w:lang w:eastAsia="zh-CN" w:bidi="hi-IN"/>
        </w:rPr>
        <w:t>.4. Dalyvavimas sporto varžybose.</w:t>
      </w:r>
    </w:p>
    <w:p w14:paraId="753AB721" w14:textId="57B87745" w:rsidR="00B01C2E" w:rsidRDefault="00B01C2E"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29.5. Dalyvavimas stovyklose.</w:t>
      </w:r>
    </w:p>
    <w:p w14:paraId="08EEF79F" w14:textId="015129C7" w:rsidR="008438F1" w:rsidRDefault="00B01C2E" w:rsidP="00211F53">
      <w:pPr>
        <w:widowControl w:val="0"/>
        <w:suppressAutoHyphens/>
        <w:autoSpaceDN w:val="0"/>
        <w:spacing w:after="0" w:line="240" w:lineRule="auto"/>
        <w:ind w:firstLine="567"/>
        <w:jc w:val="both"/>
        <w:rPr>
          <w:rFonts w:eastAsia="Lucida Sans Unicode" w:cs="Tahoma"/>
          <w:color w:val="000000"/>
          <w:kern w:val="3"/>
          <w:szCs w:val="24"/>
          <w:lang w:eastAsia="zh-CN" w:bidi="hi-IN"/>
        </w:rPr>
      </w:pPr>
      <w:r>
        <w:rPr>
          <w:rFonts w:eastAsia="Lucida Sans Unicode" w:cs="Tahoma"/>
          <w:kern w:val="3"/>
          <w:szCs w:val="24"/>
          <w:lang w:eastAsia="zh-CN" w:bidi="hi-IN"/>
        </w:rPr>
        <w:t xml:space="preserve">30. </w:t>
      </w:r>
      <w:r w:rsidR="00A75733" w:rsidRPr="00A75733">
        <w:rPr>
          <w:rFonts w:eastAsia="Lucida Sans Unicode" w:cs="Tahoma"/>
          <w:kern w:val="3"/>
          <w:szCs w:val="24"/>
          <w:lang w:eastAsia="zh-CN" w:bidi="hi-IN"/>
        </w:rPr>
        <w:t xml:space="preserve">Sportininkų ugdymas organizuojamas Akmenės rajono sporto </w:t>
      </w:r>
      <w:r w:rsidR="00A75733" w:rsidRPr="00B238B9">
        <w:rPr>
          <w:rFonts w:eastAsia="Lucida Sans Unicode" w:cs="Tahoma"/>
          <w:color w:val="000000"/>
          <w:kern w:val="3"/>
          <w:szCs w:val="24"/>
          <w:lang w:eastAsia="zh-CN" w:bidi="hi-IN"/>
        </w:rPr>
        <w:t>bazėse:</w:t>
      </w:r>
      <w:r w:rsidR="008438F1">
        <w:rPr>
          <w:rFonts w:eastAsia="Lucida Sans Unicode" w:cs="Tahoma"/>
          <w:color w:val="000000"/>
          <w:kern w:val="3"/>
          <w:szCs w:val="24"/>
          <w:lang w:eastAsia="zh-CN" w:bidi="hi-IN"/>
        </w:rPr>
        <w:t xml:space="preserve"> </w:t>
      </w:r>
    </w:p>
    <w:p w14:paraId="61FFE88B" w14:textId="5CB3450F" w:rsidR="009D6289" w:rsidRDefault="009D6289"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rPr>
          <w:rFonts w:eastAsia="Lucida Sans Unicode" w:cs="Tahoma"/>
          <w:kern w:val="3"/>
          <w:szCs w:val="24"/>
          <w:lang w:eastAsia="zh-CN" w:bidi="hi-IN"/>
        </w:rPr>
        <w:t xml:space="preserve"> </w:t>
      </w:r>
      <w:r w:rsidR="00C10948" w:rsidRPr="008438F1">
        <w:rPr>
          <w:rFonts w:eastAsia="Lucida Sans Unicode" w:cs="Tahoma"/>
          <w:kern w:val="3"/>
          <w:szCs w:val="24"/>
          <w:lang w:eastAsia="zh-CN" w:bidi="hi-IN"/>
        </w:rPr>
        <w:t>Naujosios Akmenės Ramučių gimnazijos sporto salė</w:t>
      </w:r>
      <w:r w:rsidR="00D02BF6" w:rsidRPr="008438F1">
        <w:rPr>
          <w:rFonts w:eastAsia="Lucida Sans Unicode" w:cs="Tahoma"/>
          <w:kern w:val="3"/>
          <w:szCs w:val="24"/>
          <w:lang w:eastAsia="zh-CN" w:bidi="hi-IN"/>
        </w:rPr>
        <w:t>je ir stadione</w:t>
      </w:r>
      <w:r w:rsidR="00C10948" w:rsidRPr="008438F1">
        <w:rPr>
          <w:rFonts w:eastAsia="Lucida Sans Unicode" w:cs="Tahoma"/>
          <w:kern w:val="3"/>
          <w:szCs w:val="24"/>
          <w:lang w:eastAsia="zh-CN" w:bidi="hi-IN"/>
        </w:rPr>
        <w:t xml:space="preserve"> </w:t>
      </w:r>
      <w:r w:rsidR="00E70047" w:rsidRPr="008438F1">
        <w:rPr>
          <w:rFonts w:eastAsia="Lucida Sans Unicode" w:cs="Tahoma"/>
          <w:kern w:val="3"/>
          <w:szCs w:val="24"/>
          <w:lang w:eastAsia="zh-CN" w:bidi="hi-IN"/>
        </w:rPr>
        <w:t>( Ramučių g. 5, Naujoji Akmenė);</w:t>
      </w:r>
    </w:p>
    <w:p w14:paraId="69C5CF30" w14:textId="77BE5AEE" w:rsidR="009D6289" w:rsidRDefault="009D6289"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rPr>
          <w:rFonts w:eastAsia="Lucida Sans Unicode" w:cs="Tahoma"/>
          <w:kern w:val="3"/>
          <w:szCs w:val="24"/>
          <w:lang w:eastAsia="zh-CN" w:bidi="hi-IN"/>
        </w:rPr>
        <w:t xml:space="preserve"> </w:t>
      </w:r>
      <w:r w:rsidR="005E2976" w:rsidRPr="009D6289">
        <w:rPr>
          <w:rFonts w:eastAsia="Lucida Sans Unicode" w:cs="Tahoma"/>
          <w:kern w:val="3"/>
          <w:szCs w:val="24"/>
          <w:lang w:eastAsia="zh-CN" w:bidi="hi-IN"/>
        </w:rPr>
        <w:t>Saulėtekio progimnazijos s</w:t>
      </w:r>
      <w:r w:rsidR="00D02BF6" w:rsidRPr="009D6289">
        <w:rPr>
          <w:rFonts w:eastAsia="Lucida Sans Unicode" w:cs="Tahoma"/>
          <w:kern w:val="3"/>
          <w:szCs w:val="24"/>
          <w:lang w:eastAsia="zh-CN" w:bidi="hi-IN"/>
        </w:rPr>
        <w:t xml:space="preserve">porto salėse, futbolo manieže ir stadione </w:t>
      </w:r>
      <w:r w:rsidR="00C10948" w:rsidRPr="009D6289">
        <w:rPr>
          <w:rFonts w:eastAsia="Lucida Sans Unicode" w:cs="Tahoma"/>
          <w:kern w:val="3"/>
          <w:szCs w:val="24"/>
          <w:lang w:eastAsia="zh-CN" w:bidi="hi-IN"/>
        </w:rPr>
        <w:t>(</w:t>
      </w:r>
      <w:r w:rsidR="00E70047" w:rsidRPr="009D6289">
        <w:rPr>
          <w:rFonts w:eastAsia="Lucida Sans Unicode" w:cs="Tahoma"/>
          <w:kern w:val="3"/>
          <w:szCs w:val="24"/>
          <w:lang w:eastAsia="zh-CN" w:bidi="hi-IN"/>
        </w:rPr>
        <w:t>V.</w:t>
      </w:r>
      <w:r w:rsidR="005E2976" w:rsidRPr="009D6289">
        <w:rPr>
          <w:rFonts w:eastAsia="Lucida Sans Unicode" w:cs="Tahoma"/>
          <w:kern w:val="3"/>
          <w:szCs w:val="24"/>
          <w:lang w:eastAsia="zh-CN" w:bidi="hi-IN"/>
        </w:rPr>
        <w:t xml:space="preserve"> Kudirkos</w:t>
      </w:r>
      <w:r w:rsidR="00D02BF6" w:rsidRPr="009D6289">
        <w:rPr>
          <w:rFonts w:eastAsia="Lucida Sans Unicode" w:cs="Tahoma"/>
          <w:kern w:val="3"/>
          <w:szCs w:val="24"/>
          <w:lang w:eastAsia="zh-CN" w:bidi="hi-IN"/>
        </w:rPr>
        <w:t xml:space="preserve"> g. 5</w:t>
      </w:r>
      <w:r w:rsidR="005E2976" w:rsidRPr="009D6289">
        <w:rPr>
          <w:rFonts w:eastAsia="Lucida Sans Unicode" w:cs="Tahoma"/>
          <w:kern w:val="3"/>
          <w:szCs w:val="24"/>
          <w:lang w:eastAsia="zh-CN" w:bidi="hi-IN"/>
        </w:rPr>
        <w:t xml:space="preserve"> ir </w:t>
      </w:r>
      <w:r w:rsidR="00D02BF6" w:rsidRPr="009D6289">
        <w:rPr>
          <w:rFonts w:eastAsia="Lucida Sans Unicode" w:cs="Tahoma"/>
          <w:kern w:val="3"/>
          <w:szCs w:val="24"/>
          <w:lang w:eastAsia="zh-CN" w:bidi="hi-IN"/>
        </w:rPr>
        <w:t>V.</w:t>
      </w:r>
      <w:r w:rsidRPr="009D6289">
        <w:rPr>
          <w:rFonts w:eastAsia="Lucida Sans Unicode" w:cs="Tahoma"/>
          <w:kern w:val="3"/>
          <w:szCs w:val="24"/>
          <w:lang w:eastAsia="zh-CN" w:bidi="hi-IN"/>
        </w:rPr>
        <w:t xml:space="preserve"> </w:t>
      </w:r>
      <w:r w:rsidR="00D02BF6" w:rsidRPr="009D6289">
        <w:rPr>
          <w:rFonts w:eastAsia="Lucida Sans Unicode" w:cs="Tahoma"/>
          <w:kern w:val="3"/>
          <w:szCs w:val="24"/>
          <w:lang w:eastAsia="zh-CN" w:bidi="hi-IN"/>
        </w:rPr>
        <w:t>Kudirkos g. 11, Naujoji Akmenė</w:t>
      </w:r>
      <w:r w:rsidR="00E70047" w:rsidRPr="009D6289">
        <w:rPr>
          <w:rFonts w:eastAsia="Lucida Sans Unicode" w:cs="Tahoma"/>
          <w:kern w:val="3"/>
          <w:szCs w:val="24"/>
          <w:lang w:eastAsia="zh-CN" w:bidi="hi-IN"/>
        </w:rPr>
        <w:t>);</w:t>
      </w:r>
    </w:p>
    <w:p w14:paraId="63D878C3" w14:textId="77777777" w:rsidR="009D6289" w:rsidRDefault="009D6289"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rPr>
          <w:rFonts w:eastAsia="Lucida Sans Unicode" w:cs="Tahoma"/>
          <w:kern w:val="3"/>
          <w:szCs w:val="24"/>
          <w:lang w:eastAsia="zh-CN" w:bidi="hi-IN"/>
        </w:rPr>
        <w:t xml:space="preserve"> </w:t>
      </w:r>
      <w:r w:rsidR="005E2976" w:rsidRPr="009D6289">
        <w:rPr>
          <w:rFonts w:eastAsia="Lucida Sans Unicode" w:cs="Tahoma"/>
          <w:kern w:val="3"/>
          <w:szCs w:val="24"/>
          <w:lang w:eastAsia="zh-CN" w:bidi="hi-IN"/>
        </w:rPr>
        <w:t>Akmenės gimnazijos sporto salė</w:t>
      </w:r>
      <w:r w:rsidR="00D02BF6" w:rsidRPr="009D6289">
        <w:rPr>
          <w:rFonts w:eastAsia="Lucida Sans Unicode" w:cs="Tahoma"/>
          <w:kern w:val="3"/>
          <w:szCs w:val="24"/>
          <w:lang w:eastAsia="zh-CN" w:bidi="hi-IN"/>
        </w:rPr>
        <w:t>je ir stadione</w:t>
      </w:r>
      <w:r w:rsidR="005E2976" w:rsidRPr="009D6289">
        <w:rPr>
          <w:rFonts w:eastAsia="Lucida Sans Unicode" w:cs="Tahoma"/>
          <w:kern w:val="3"/>
          <w:szCs w:val="24"/>
          <w:lang w:eastAsia="zh-CN" w:bidi="hi-IN"/>
        </w:rPr>
        <w:t xml:space="preserve"> ( Laižuvos g. 7, Akmenė);</w:t>
      </w:r>
    </w:p>
    <w:p w14:paraId="2DE79C4B" w14:textId="77777777" w:rsidR="009D6289" w:rsidRDefault="009D6289"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rPr>
          <w:rFonts w:eastAsia="Lucida Sans Unicode" w:cs="Tahoma"/>
          <w:kern w:val="3"/>
          <w:szCs w:val="24"/>
          <w:lang w:eastAsia="zh-CN" w:bidi="hi-IN"/>
        </w:rPr>
        <w:t xml:space="preserve"> </w:t>
      </w:r>
      <w:r w:rsidR="00E70047" w:rsidRPr="009D6289">
        <w:rPr>
          <w:rFonts w:eastAsia="Lucida Sans Unicode" w:cs="Tahoma"/>
          <w:kern w:val="3"/>
          <w:szCs w:val="24"/>
          <w:lang w:eastAsia="zh-CN" w:bidi="hi-IN"/>
        </w:rPr>
        <w:t>Ventos gimnazijos sporto salėje</w:t>
      </w:r>
      <w:r w:rsidR="00D02BF6" w:rsidRPr="009D6289">
        <w:rPr>
          <w:rFonts w:eastAsia="Lucida Sans Unicode" w:cs="Tahoma"/>
          <w:kern w:val="3"/>
          <w:szCs w:val="24"/>
          <w:lang w:eastAsia="zh-CN" w:bidi="hi-IN"/>
        </w:rPr>
        <w:t xml:space="preserve"> ir stadione</w:t>
      </w:r>
      <w:r w:rsidR="00E70047" w:rsidRPr="009D6289">
        <w:rPr>
          <w:rFonts w:eastAsia="Lucida Sans Unicode" w:cs="Tahoma"/>
          <w:kern w:val="3"/>
          <w:szCs w:val="24"/>
          <w:lang w:eastAsia="zh-CN" w:bidi="hi-IN"/>
        </w:rPr>
        <w:t xml:space="preserve"> (Ventos g. 13, Venta);</w:t>
      </w:r>
    </w:p>
    <w:p w14:paraId="7CCAE5C6" w14:textId="77777777" w:rsidR="009D6289" w:rsidRPr="009D6289" w:rsidRDefault="009D6289"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rPr>
          <w:rFonts w:eastAsia="Lucida Sans Unicode" w:cs="Tahoma"/>
          <w:kern w:val="3"/>
          <w:szCs w:val="24"/>
          <w:lang w:eastAsia="zh-CN" w:bidi="hi-IN"/>
        </w:rPr>
        <w:t xml:space="preserve"> </w:t>
      </w:r>
      <w:r w:rsidR="00E70047" w:rsidRPr="009D6289">
        <w:rPr>
          <w:rFonts w:eastAsia="Lucida Sans Unicode" w:cs="Tahoma"/>
          <w:kern w:val="3"/>
          <w:szCs w:val="24"/>
          <w:lang w:eastAsia="zh-CN" w:bidi="hi-IN"/>
        </w:rPr>
        <w:t xml:space="preserve">Papilės Simono Daukanto </w:t>
      </w:r>
      <w:r w:rsidR="005E2976" w:rsidRPr="009D6289">
        <w:rPr>
          <w:rFonts w:eastAsia="Lucida Sans Unicode" w:cs="Tahoma"/>
          <w:kern w:val="3"/>
          <w:szCs w:val="24"/>
          <w:lang w:eastAsia="zh-CN" w:bidi="hi-IN"/>
        </w:rPr>
        <w:t>gimnazij</w:t>
      </w:r>
      <w:r w:rsidR="00E70047" w:rsidRPr="009D6289">
        <w:rPr>
          <w:rFonts w:eastAsia="Lucida Sans Unicode" w:cs="Tahoma"/>
          <w:kern w:val="3"/>
          <w:szCs w:val="24"/>
          <w:lang w:eastAsia="zh-CN" w:bidi="hi-IN"/>
        </w:rPr>
        <w:t xml:space="preserve">os sporto </w:t>
      </w:r>
      <w:r w:rsidR="005E2976" w:rsidRPr="009D6289">
        <w:rPr>
          <w:rFonts w:eastAsia="Lucida Sans Unicode" w:cs="Tahoma"/>
          <w:kern w:val="3"/>
          <w:szCs w:val="24"/>
          <w:lang w:eastAsia="zh-CN" w:bidi="hi-IN"/>
        </w:rPr>
        <w:t>salė</w:t>
      </w:r>
      <w:r w:rsidR="00D02BF6" w:rsidRPr="009D6289">
        <w:rPr>
          <w:rFonts w:eastAsia="Lucida Sans Unicode" w:cs="Tahoma"/>
          <w:kern w:val="3"/>
          <w:szCs w:val="24"/>
          <w:lang w:eastAsia="zh-CN" w:bidi="hi-IN"/>
        </w:rPr>
        <w:t>je ir stadione</w:t>
      </w:r>
      <w:r w:rsidR="005E2976" w:rsidRPr="009D6289">
        <w:rPr>
          <w:rFonts w:eastAsia="Lucida Sans Unicode" w:cs="Tahoma"/>
          <w:kern w:val="3"/>
          <w:szCs w:val="24"/>
          <w:lang w:eastAsia="zh-CN" w:bidi="hi-IN"/>
        </w:rPr>
        <w:t xml:space="preserve"> (</w:t>
      </w:r>
      <w:r w:rsidR="00D02BF6">
        <w:t>Ventos g. 15, Papilė);</w:t>
      </w:r>
    </w:p>
    <w:p w14:paraId="502AFB39" w14:textId="77777777" w:rsidR="009D6289" w:rsidRPr="009D6289" w:rsidRDefault="009D6289"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t xml:space="preserve"> </w:t>
      </w:r>
      <w:r w:rsidR="00D02BF6">
        <w:t>Naujosios Akmenės miesto dirbtinės ir natūralios vejos futbolo aikštėse (V. Kudirko g. 29A);</w:t>
      </w:r>
    </w:p>
    <w:p w14:paraId="51734F90" w14:textId="77777777" w:rsidR="009D6289" w:rsidRPr="009D6289" w:rsidRDefault="00D02BF6"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t>Akmenės rajono bokso salėje (Nepriklausomybės al. 17B, Naujoji Akmenė).</w:t>
      </w:r>
    </w:p>
    <w:p w14:paraId="69C5759B" w14:textId="77777777" w:rsidR="009D6289" w:rsidRDefault="00A75733"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rsidRPr="009D6289">
        <w:rPr>
          <w:rFonts w:eastAsia="Lucida Sans Unicode" w:cs="Tahoma"/>
          <w:kern w:val="3"/>
          <w:szCs w:val="24"/>
          <w:lang w:eastAsia="zh-CN" w:bidi="hi-IN"/>
        </w:rPr>
        <w:t>Teorinis mokymas or</w:t>
      </w:r>
      <w:r w:rsidR="00D02BF6" w:rsidRPr="009D6289">
        <w:rPr>
          <w:rFonts w:eastAsia="Lucida Sans Unicode" w:cs="Tahoma"/>
          <w:kern w:val="3"/>
          <w:szCs w:val="24"/>
          <w:lang w:eastAsia="zh-CN" w:bidi="hi-IN"/>
        </w:rPr>
        <w:t>ganizuojamas Centro patalpose,</w:t>
      </w:r>
      <w:r w:rsidRPr="009D6289">
        <w:rPr>
          <w:rFonts w:eastAsia="Lucida Sans Unicode" w:cs="Tahoma"/>
          <w:kern w:val="3"/>
          <w:szCs w:val="24"/>
          <w:lang w:eastAsia="zh-CN" w:bidi="hi-IN"/>
        </w:rPr>
        <w:t xml:space="preserve"> kitų Akmenės rajono</w:t>
      </w:r>
      <w:r w:rsidR="00D02BF6" w:rsidRPr="009D6289">
        <w:rPr>
          <w:rFonts w:eastAsia="Lucida Sans Unicode" w:cs="Tahoma"/>
          <w:kern w:val="3"/>
          <w:szCs w:val="24"/>
          <w:lang w:eastAsia="zh-CN" w:bidi="hi-IN"/>
        </w:rPr>
        <w:t xml:space="preserve"> švietimo įstaigų sporto salėse ar kitose patalpose.</w:t>
      </w:r>
    </w:p>
    <w:p w14:paraId="2DD99AD7" w14:textId="77777777" w:rsidR="009D6289" w:rsidRDefault="00A75733"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rsidRPr="009D6289">
        <w:rPr>
          <w:rFonts w:eastAsia="Lucida Sans Unicode" w:cs="Tahoma"/>
          <w:kern w:val="3"/>
          <w:szCs w:val="24"/>
          <w:lang w:eastAsia="zh-CN" w:bidi="hi-IN"/>
        </w:rPr>
        <w:t>Praktinis mokymas organizuojamas Centro ir Akmenės rajono švietimo įstaigų sporto salėse bei stadionuose, panaudojant pasirinktai sporto šakai skirtą specialų sportinį inventorių.</w:t>
      </w:r>
    </w:p>
    <w:p w14:paraId="1C4701B0" w14:textId="59124B24" w:rsidR="00A75733" w:rsidRPr="009D6289" w:rsidRDefault="00A75733" w:rsidP="00211F53">
      <w:pPr>
        <w:pStyle w:val="Sraopastraipa"/>
        <w:widowControl w:val="0"/>
        <w:numPr>
          <w:ilvl w:val="1"/>
          <w:numId w:val="38"/>
        </w:numPr>
        <w:suppressAutoHyphens/>
        <w:autoSpaceDN w:val="0"/>
        <w:spacing w:after="0" w:line="240" w:lineRule="auto"/>
        <w:ind w:left="0" w:firstLine="567"/>
        <w:jc w:val="both"/>
        <w:rPr>
          <w:rFonts w:eastAsia="Lucida Sans Unicode" w:cs="Tahoma"/>
          <w:kern w:val="3"/>
          <w:szCs w:val="24"/>
          <w:lang w:eastAsia="zh-CN" w:bidi="hi-IN"/>
        </w:rPr>
      </w:pPr>
      <w:r w:rsidRPr="009D6289">
        <w:rPr>
          <w:rFonts w:eastAsia="Lucida Sans Unicode" w:cs="Tahoma"/>
          <w:kern w:val="3"/>
          <w:szCs w:val="24"/>
          <w:lang w:eastAsia="zh-CN" w:bidi="hi-IN"/>
        </w:rPr>
        <w:t>Kontroliniai testai atliekami pagal atskirų sporto šakų specifiką Akmenės rajono sporto bazėse.</w:t>
      </w:r>
    </w:p>
    <w:p w14:paraId="6B187056" w14:textId="2002C741" w:rsidR="00A75733" w:rsidRPr="00A75733" w:rsidRDefault="00B90D2D"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3</w:t>
      </w:r>
      <w:r w:rsidR="00E912A2">
        <w:rPr>
          <w:rFonts w:eastAsia="Lucida Sans Unicode" w:cs="Tahoma"/>
          <w:kern w:val="3"/>
          <w:szCs w:val="24"/>
          <w:lang w:eastAsia="zh-CN" w:bidi="hi-IN"/>
        </w:rPr>
        <w:t>0</w:t>
      </w:r>
      <w:r w:rsidR="00A75733" w:rsidRPr="00A75733">
        <w:rPr>
          <w:rFonts w:eastAsia="Lucida Sans Unicode" w:cs="Tahoma"/>
          <w:kern w:val="3"/>
          <w:szCs w:val="24"/>
          <w:lang w:eastAsia="zh-CN" w:bidi="hi-IN"/>
        </w:rPr>
        <w:t>.</w:t>
      </w:r>
      <w:r w:rsidR="006D0F9E">
        <w:rPr>
          <w:rFonts w:eastAsia="Lucida Sans Unicode" w:cs="Tahoma"/>
          <w:kern w:val="3"/>
          <w:szCs w:val="24"/>
          <w:lang w:eastAsia="zh-CN" w:bidi="hi-IN"/>
        </w:rPr>
        <w:t>11</w:t>
      </w:r>
      <w:r w:rsidR="00A75733" w:rsidRPr="00A75733">
        <w:rPr>
          <w:rFonts w:eastAsia="Lucida Sans Unicode" w:cs="Tahoma"/>
          <w:kern w:val="3"/>
          <w:szCs w:val="24"/>
          <w:lang w:eastAsia="zh-CN" w:bidi="hi-IN"/>
        </w:rPr>
        <w:t xml:space="preserve">. Dalyvavimas varžybose vyksta atskirų sporto šakų federacijų, asociacijų varžybų nuostatuose, kalendoriuose, tvarkaraščiuose numatytose sporto bazėse  paskirtu laiku. </w:t>
      </w:r>
    </w:p>
    <w:p w14:paraId="239A8450" w14:textId="02CAD7F6" w:rsidR="00A75733" w:rsidRPr="00A75733" w:rsidRDefault="00B90D2D" w:rsidP="00211F53">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3</w:t>
      </w:r>
      <w:r w:rsidR="00E912A2">
        <w:rPr>
          <w:rFonts w:eastAsia="Lucida Sans Unicode" w:cs="Tahoma"/>
          <w:kern w:val="3"/>
          <w:szCs w:val="24"/>
          <w:lang w:eastAsia="zh-CN" w:bidi="hi-IN"/>
        </w:rPr>
        <w:t>0</w:t>
      </w:r>
      <w:r w:rsidR="00AC70B1">
        <w:rPr>
          <w:rFonts w:eastAsia="Lucida Sans Unicode" w:cs="Tahoma"/>
          <w:kern w:val="3"/>
          <w:szCs w:val="24"/>
          <w:lang w:eastAsia="zh-CN" w:bidi="hi-IN"/>
        </w:rPr>
        <w:t>.</w:t>
      </w:r>
      <w:r w:rsidR="006D0F9E">
        <w:rPr>
          <w:rFonts w:eastAsia="Lucida Sans Unicode" w:cs="Tahoma"/>
          <w:kern w:val="3"/>
          <w:szCs w:val="24"/>
          <w:lang w:eastAsia="zh-CN" w:bidi="hi-IN"/>
        </w:rPr>
        <w:t>12</w:t>
      </w:r>
      <w:r w:rsidR="00AC70B1">
        <w:rPr>
          <w:rFonts w:eastAsia="Lucida Sans Unicode" w:cs="Tahoma"/>
          <w:kern w:val="3"/>
          <w:szCs w:val="24"/>
          <w:lang w:eastAsia="zh-CN" w:bidi="hi-IN"/>
        </w:rPr>
        <w:t>. Sporto stovykl</w:t>
      </w:r>
      <w:r>
        <w:rPr>
          <w:rFonts w:eastAsia="Lucida Sans Unicode" w:cs="Tahoma"/>
          <w:kern w:val="3"/>
          <w:szCs w:val="24"/>
          <w:lang w:eastAsia="zh-CN" w:bidi="hi-IN"/>
        </w:rPr>
        <w:t>ų vykdymas Centro</w:t>
      </w:r>
      <w:r w:rsidR="00AC70B1">
        <w:rPr>
          <w:rFonts w:eastAsia="Lucida Sans Unicode" w:cs="Tahoma"/>
          <w:kern w:val="3"/>
          <w:szCs w:val="24"/>
          <w:lang w:eastAsia="zh-CN" w:bidi="hi-IN"/>
        </w:rPr>
        <w:t xml:space="preserve"> bazėse ir kitose vietovėse pagal susitarimus.</w:t>
      </w:r>
    </w:p>
    <w:p w14:paraId="79D2A848" w14:textId="62C8DB91" w:rsidR="00A75733" w:rsidRPr="00083644" w:rsidRDefault="003D0DDB" w:rsidP="00211F53">
      <w:pPr>
        <w:widowControl w:val="0"/>
        <w:suppressAutoHyphens/>
        <w:autoSpaceDN w:val="0"/>
        <w:spacing w:after="0" w:line="240" w:lineRule="auto"/>
        <w:ind w:firstLine="567"/>
        <w:jc w:val="both"/>
        <w:rPr>
          <w:rFonts w:eastAsia="Lucida Sans Unicode" w:cs="Tahoma"/>
          <w:color w:val="000000"/>
          <w:kern w:val="3"/>
          <w:szCs w:val="24"/>
          <w:lang w:eastAsia="zh-CN" w:bidi="hi-IN"/>
        </w:rPr>
      </w:pPr>
      <w:r w:rsidRPr="00083644">
        <w:rPr>
          <w:rFonts w:eastAsia="Lucida Sans Unicode" w:cs="Tahoma"/>
          <w:color w:val="000000"/>
          <w:kern w:val="3"/>
          <w:szCs w:val="24"/>
          <w:lang w:eastAsia="zh-CN" w:bidi="hi-IN"/>
        </w:rPr>
        <w:t xml:space="preserve">31. Centras, pagal turimą finansavimą, </w:t>
      </w:r>
      <w:r w:rsidR="00E912A2" w:rsidRPr="00083644">
        <w:rPr>
          <w:rFonts w:eastAsia="Lucida Sans Unicode" w:cs="Tahoma"/>
          <w:color w:val="000000"/>
          <w:kern w:val="3"/>
          <w:szCs w:val="24"/>
          <w:lang w:eastAsia="zh-CN" w:bidi="hi-IN"/>
        </w:rPr>
        <w:t>aprūpina ugdytinius Ugdymo procese būtinomis sporto įrangos priemonėmis</w:t>
      </w:r>
      <w:r w:rsidR="0093773F" w:rsidRPr="00083644">
        <w:rPr>
          <w:rFonts w:eastAsia="Lucida Sans Unicode" w:cs="Tahoma"/>
          <w:color w:val="000000"/>
          <w:kern w:val="3"/>
          <w:szCs w:val="24"/>
          <w:lang w:eastAsia="zh-CN" w:bidi="hi-IN"/>
        </w:rPr>
        <w:t>, sporto inventoriumi, varžyboms būtina</w:t>
      </w:r>
      <w:r w:rsidRPr="00083644">
        <w:rPr>
          <w:rFonts w:eastAsia="Lucida Sans Unicode" w:cs="Tahoma"/>
          <w:color w:val="000000"/>
          <w:kern w:val="3"/>
          <w:szCs w:val="24"/>
          <w:lang w:eastAsia="zh-CN" w:bidi="hi-IN"/>
        </w:rPr>
        <w:t xml:space="preserve"> sporto apranga.</w:t>
      </w:r>
    </w:p>
    <w:p w14:paraId="218ECD57" w14:textId="77777777" w:rsidR="003D0DDB" w:rsidRPr="00083644" w:rsidRDefault="003D0DDB" w:rsidP="00211F53">
      <w:pPr>
        <w:widowControl w:val="0"/>
        <w:suppressAutoHyphens/>
        <w:autoSpaceDN w:val="0"/>
        <w:spacing w:after="0" w:line="240" w:lineRule="auto"/>
        <w:ind w:firstLine="567"/>
        <w:jc w:val="both"/>
        <w:rPr>
          <w:rFonts w:eastAsia="Lucida Sans Unicode" w:cs="Tahoma"/>
          <w:color w:val="000000"/>
          <w:kern w:val="3"/>
          <w:szCs w:val="24"/>
          <w:lang w:eastAsia="zh-CN" w:bidi="hi-IN"/>
        </w:rPr>
      </w:pPr>
    </w:p>
    <w:p w14:paraId="7E684DC1" w14:textId="30127DA8" w:rsidR="00B90D2D" w:rsidRDefault="00FE54D4" w:rsidP="009D6289">
      <w:pPr>
        <w:widowControl w:val="0"/>
        <w:suppressAutoHyphens/>
        <w:autoSpaceDN w:val="0"/>
        <w:spacing w:after="0" w:line="240" w:lineRule="auto"/>
        <w:jc w:val="center"/>
        <w:rPr>
          <w:rFonts w:eastAsia="Lucida Sans Unicode" w:cs="Tahoma"/>
          <w:b/>
          <w:kern w:val="3"/>
          <w:szCs w:val="24"/>
          <w:lang w:eastAsia="zh-CN" w:bidi="hi-IN"/>
        </w:rPr>
      </w:pPr>
      <w:r>
        <w:rPr>
          <w:rFonts w:eastAsia="Lucida Sans Unicode" w:cs="Tahoma"/>
          <w:b/>
          <w:kern w:val="3"/>
          <w:szCs w:val="24"/>
          <w:lang w:eastAsia="zh-CN" w:bidi="hi-IN"/>
        </w:rPr>
        <w:t xml:space="preserve">V </w:t>
      </w:r>
      <w:r w:rsidR="00B90D2D">
        <w:rPr>
          <w:rFonts w:eastAsia="Lucida Sans Unicode" w:cs="Tahoma"/>
          <w:b/>
          <w:kern w:val="3"/>
          <w:szCs w:val="24"/>
          <w:lang w:eastAsia="zh-CN" w:bidi="hi-IN"/>
        </w:rPr>
        <w:t>SKYRIUS</w:t>
      </w:r>
    </w:p>
    <w:p w14:paraId="027BEC70" w14:textId="77777777" w:rsidR="00A75733" w:rsidRPr="00A75733" w:rsidRDefault="00B90D2D" w:rsidP="009D6289">
      <w:pPr>
        <w:widowControl w:val="0"/>
        <w:suppressAutoHyphens/>
        <w:autoSpaceDN w:val="0"/>
        <w:spacing w:after="0" w:line="240" w:lineRule="auto"/>
        <w:jc w:val="center"/>
        <w:rPr>
          <w:rFonts w:eastAsia="Lucida Sans Unicode" w:cs="Tahoma"/>
          <w:b/>
          <w:kern w:val="3"/>
          <w:szCs w:val="24"/>
          <w:lang w:eastAsia="zh-CN" w:bidi="hi-IN"/>
        </w:rPr>
      </w:pPr>
      <w:r>
        <w:rPr>
          <w:rFonts w:eastAsia="Lucida Sans Unicode" w:cs="Tahoma"/>
          <w:b/>
          <w:kern w:val="3"/>
          <w:szCs w:val="24"/>
          <w:lang w:eastAsia="zh-CN" w:bidi="hi-IN"/>
        </w:rPr>
        <w:t>UGDYMO TURINIO PLANAVIMAS</w:t>
      </w:r>
      <w:r w:rsidR="00A75733" w:rsidRPr="00A75733">
        <w:rPr>
          <w:rFonts w:eastAsia="Lucida Sans Unicode" w:cs="Tahoma"/>
          <w:b/>
          <w:kern w:val="3"/>
          <w:szCs w:val="24"/>
          <w:lang w:eastAsia="zh-CN" w:bidi="hi-IN"/>
        </w:rPr>
        <w:t>, SPORTININKŲ PAŽANGOS IR PASIEKIMŲ VERTINIMAS</w:t>
      </w:r>
    </w:p>
    <w:p w14:paraId="672A39F6" w14:textId="77777777" w:rsidR="00A75733" w:rsidRPr="00A75733" w:rsidRDefault="00A75733" w:rsidP="00AC47CC">
      <w:pPr>
        <w:widowControl w:val="0"/>
        <w:suppressAutoHyphens/>
        <w:autoSpaceDN w:val="0"/>
        <w:spacing w:after="0" w:line="240" w:lineRule="auto"/>
        <w:ind w:left="714"/>
        <w:jc w:val="both"/>
        <w:rPr>
          <w:rFonts w:eastAsia="Lucida Sans Unicode" w:cs="Tahoma"/>
          <w:b/>
          <w:kern w:val="3"/>
          <w:sz w:val="16"/>
          <w:szCs w:val="16"/>
          <w:lang w:eastAsia="zh-CN" w:bidi="hi-IN"/>
        </w:rPr>
      </w:pPr>
    </w:p>
    <w:p w14:paraId="59FE71D4" w14:textId="59AED23B" w:rsidR="00B90D2D" w:rsidRDefault="00B90D2D" w:rsidP="006D0F9E">
      <w:pPr>
        <w:widowControl w:val="0"/>
        <w:tabs>
          <w:tab w:val="left" w:pos="-4536"/>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3</w:t>
      </w:r>
      <w:r w:rsidR="00A75733" w:rsidRPr="00A75733">
        <w:rPr>
          <w:rFonts w:eastAsia="Lucida Sans Unicode" w:cs="Tahoma"/>
          <w:kern w:val="3"/>
          <w:szCs w:val="24"/>
          <w:lang w:eastAsia="zh-CN" w:bidi="hi-IN"/>
        </w:rPr>
        <w:t>2.</w:t>
      </w:r>
      <w:r>
        <w:rPr>
          <w:rFonts w:eastAsia="Lucida Sans Unicode" w:cs="Tahoma"/>
          <w:kern w:val="3"/>
          <w:szCs w:val="24"/>
          <w:lang w:eastAsia="zh-CN" w:bidi="hi-IN"/>
        </w:rPr>
        <w:t xml:space="preserve"> </w:t>
      </w:r>
      <w:r w:rsidR="00A75733" w:rsidRPr="00A75733">
        <w:rPr>
          <w:rFonts w:eastAsia="Lucida Sans Unicode" w:cs="Tahoma"/>
          <w:kern w:val="3"/>
          <w:szCs w:val="24"/>
          <w:lang w:eastAsia="zh-CN" w:bidi="hi-IN"/>
        </w:rPr>
        <w:t xml:space="preserve">Atskirų mokymo grupių </w:t>
      </w:r>
      <w:r>
        <w:rPr>
          <w:rFonts w:eastAsia="Lucida Sans Unicode" w:cs="Tahoma"/>
          <w:kern w:val="3"/>
          <w:szCs w:val="24"/>
          <w:lang w:eastAsia="zh-CN" w:bidi="hi-IN"/>
        </w:rPr>
        <w:t>ugdymo planus rengia mokytojai.</w:t>
      </w:r>
    </w:p>
    <w:p w14:paraId="1161AC3C" w14:textId="57D2ACD4" w:rsidR="00A75733" w:rsidRPr="00A75733" w:rsidRDefault="00B90D2D" w:rsidP="006D0F9E">
      <w:pPr>
        <w:widowControl w:val="0"/>
        <w:tabs>
          <w:tab w:val="left" w:pos="-4536"/>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33.</w:t>
      </w:r>
      <w:r w:rsidR="00A75733" w:rsidRPr="00A75733">
        <w:rPr>
          <w:rFonts w:eastAsia="Lucida Sans Unicode" w:cs="Tahoma"/>
          <w:kern w:val="3"/>
          <w:szCs w:val="24"/>
          <w:lang w:eastAsia="zh-CN" w:bidi="hi-IN"/>
        </w:rPr>
        <w:t xml:space="preserve"> Planuodamas ugdymo turinį mokytojas atsižvelgia į sportininkų fizinį pasirengimo lygį, technikos gebėjimus ir pasiekimus, jį sieja su tikslais ir uždaviniais.</w:t>
      </w:r>
    </w:p>
    <w:p w14:paraId="6B192195" w14:textId="204C2462" w:rsidR="00A75733" w:rsidRPr="00A75733" w:rsidRDefault="00B90D2D" w:rsidP="006D0F9E">
      <w:pPr>
        <w:widowControl w:val="0"/>
        <w:tabs>
          <w:tab w:val="left" w:pos="-4678"/>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3</w:t>
      </w:r>
      <w:r w:rsidR="00A75733" w:rsidRPr="00A75733">
        <w:rPr>
          <w:rFonts w:eastAsia="Lucida Sans Unicode" w:cs="Tahoma"/>
          <w:kern w:val="3"/>
          <w:szCs w:val="24"/>
          <w:lang w:eastAsia="zh-CN" w:bidi="hi-IN"/>
        </w:rPr>
        <w:t>4. Pasiekimų ir pažangos vertinimas yra grindžiamas individualios pažangos vertinimo principu, lyginami dabartiniai pasiekimai su ankstesniais, stebima ir vertinama pažanga kontrolinių normatyvų testavime.</w:t>
      </w:r>
    </w:p>
    <w:p w14:paraId="3E2A3C47" w14:textId="4ED97740" w:rsidR="00A75733" w:rsidRPr="00A75733" w:rsidRDefault="00B90D2D" w:rsidP="006D0F9E">
      <w:pPr>
        <w:widowControl w:val="0"/>
        <w:tabs>
          <w:tab w:val="left" w:pos="-4678"/>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3</w:t>
      </w:r>
      <w:r w:rsidR="00A75733" w:rsidRPr="00A75733">
        <w:rPr>
          <w:rFonts w:eastAsia="Lucida Sans Unicode" w:cs="Tahoma"/>
          <w:kern w:val="3"/>
          <w:szCs w:val="24"/>
          <w:lang w:eastAsia="zh-CN" w:bidi="hi-IN"/>
        </w:rPr>
        <w:t>5. Ugdymo pažangai vertinti taikomi šie vertinimo me</w:t>
      </w:r>
      <w:r>
        <w:rPr>
          <w:rFonts w:eastAsia="Lucida Sans Unicode" w:cs="Tahoma"/>
          <w:kern w:val="3"/>
          <w:szCs w:val="24"/>
          <w:lang w:eastAsia="zh-CN" w:bidi="hi-IN"/>
        </w:rPr>
        <w:t>todai: formuojamasis, testavimo</w:t>
      </w:r>
      <w:r w:rsidR="00A75733" w:rsidRPr="00A75733">
        <w:rPr>
          <w:rFonts w:eastAsia="Lucida Sans Unicode" w:cs="Tahoma"/>
          <w:kern w:val="3"/>
          <w:szCs w:val="24"/>
          <w:lang w:eastAsia="zh-CN" w:bidi="hi-IN"/>
        </w:rPr>
        <w:t xml:space="preserve"> ir apibendrinamasis: </w:t>
      </w:r>
    </w:p>
    <w:p w14:paraId="7557400A" w14:textId="69230D65" w:rsidR="00A75733" w:rsidRPr="00A75733" w:rsidRDefault="00B90D2D" w:rsidP="006D0F9E">
      <w:pPr>
        <w:widowControl w:val="0"/>
        <w:tabs>
          <w:tab w:val="left" w:pos="-4678"/>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3</w:t>
      </w:r>
      <w:r w:rsidR="00A75733" w:rsidRPr="00A75733">
        <w:rPr>
          <w:rFonts w:eastAsia="Lucida Sans Unicode" w:cs="Tahoma"/>
          <w:kern w:val="3"/>
          <w:szCs w:val="24"/>
          <w:lang w:eastAsia="zh-CN" w:bidi="hi-IN"/>
        </w:rPr>
        <w:t>5.1. formuojamasis vertinimas atliekamas žodžiu, komentaru, nuolat bendradarbiaujant mokiniui ir mokytojui. Siekiama pastiprinti daromą pažangą, numatyti perspektyvą, skatinti mokinį analizuoti savo pasiekimus ir kelti sportinio ugdymosi motyvaciją.</w:t>
      </w:r>
    </w:p>
    <w:p w14:paraId="2F40AE14" w14:textId="1A7D0152" w:rsidR="00A75733" w:rsidRPr="00A75733" w:rsidRDefault="00B90D2D" w:rsidP="006D0F9E">
      <w:pPr>
        <w:widowControl w:val="0"/>
        <w:tabs>
          <w:tab w:val="left" w:pos="-4678"/>
        </w:tabs>
        <w:suppressAutoHyphens/>
        <w:autoSpaceDN w:val="0"/>
        <w:spacing w:after="0" w:line="240" w:lineRule="auto"/>
        <w:ind w:firstLine="567"/>
        <w:jc w:val="both"/>
        <w:rPr>
          <w:rFonts w:eastAsia="Lucida Sans Unicode" w:cs="Tahoma"/>
          <w:color w:val="FF0000"/>
          <w:kern w:val="3"/>
          <w:szCs w:val="24"/>
          <w:lang w:eastAsia="zh-CN" w:bidi="hi-IN"/>
        </w:rPr>
      </w:pPr>
      <w:r>
        <w:rPr>
          <w:rFonts w:eastAsia="Lucida Sans Unicode" w:cs="Tahoma"/>
          <w:kern w:val="3"/>
          <w:szCs w:val="24"/>
          <w:lang w:eastAsia="zh-CN" w:bidi="hi-IN"/>
        </w:rPr>
        <w:lastRenderedPageBreak/>
        <w:t>3</w:t>
      </w:r>
      <w:r w:rsidR="00A75733" w:rsidRPr="00A75733">
        <w:rPr>
          <w:rFonts w:eastAsia="Lucida Sans Unicode" w:cs="Tahoma"/>
          <w:kern w:val="3"/>
          <w:szCs w:val="24"/>
          <w:lang w:eastAsia="zh-CN" w:bidi="hi-IN"/>
        </w:rPr>
        <w:t>5.2. testavimas taikomas siekiant išsiaiškinti auklėtinio tam tikro ugdymosi laikotarpio (baigus ciklą ar</w:t>
      </w:r>
      <w:r w:rsidR="001679DB">
        <w:rPr>
          <w:rFonts w:eastAsia="Lucida Sans Unicode" w:cs="Tahoma"/>
          <w:kern w:val="3"/>
          <w:szCs w:val="24"/>
          <w:lang w:eastAsia="zh-CN" w:bidi="hi-IN"/>
        </w:rPr>
        <w:t xml:space="preserve"> jo dalį) pasiekimus ir pažangą,</w:t>
      </w:r>
    </w:p>
    <w:p w14:paraId="5F630536" w14:textId="357B035F" w:rsidR="00A75733" w:rsidRPr="00A75733" w:rsidRDefault="00B90D2D" w:rsidP="006D0F9E">
      <w:pPr>
        <w:widowControl w:val="0"/>
        <w:tabs>
          <w:tab w:val="left" w:pos="-4678"/>
        </w:tabs>
        <w:suppressAutoHyphens/>
        <w:autoSpaceDN w:val="0"/>
        <w:spacing w:after="0" w:line="240" w:lineRule="auto"/>
        <w:ind w:firstLine="567"/>
        <w:jc w:val="both"/>
        <w:rPr>
          <w:rFonts w:eastAsia="Lucida Sans Unicode" w:cs="Tahoma"/>
          <w:color w:val="FF0000"/>
          <w:kern w:val="3"/>
          <w:szCs w:val="24"/>
          <w:lang w:eastAsia="zh-CN" w:bidi="hi-IN"/>
        </w:rPr>
      </w:pPr>
      <w:r w:rsidRPr="00B90D2D">
        <w:rPr>
          <w:rFonts w:eastAsia="Lucida Sans Unicode" w:cs="Tahoma"/>
          <w:kern w:val="3"/>
          <w:szCs w:val="24"/>
          <w:lang w:eastAsia="zh-CN" w:bidi="hi-IN"/>
        </w:rPr>
        <w:t>3</w:t>
      </w:r>
      <w:r w:rsidR="00A75733" w:rsidRPr="00A75733">
        <w:rPr>
          <w:rFonts w:eastAsia="Lucida Sans Unicode" w:cs="Tahoma"/>
          <w:kern w:val="3"/>
          <w:szCs w:val="24"/>
          <w:lang w:eastAsia="zh-CN" w:bidi="hi-IN"/>
        </w:rPr>
        <w:t>5.3. apibendrinamasis vertinimas taikomas baigus mokslo metus. Apibendrinami testavimo vertinimo rezultatai, dalyvavimo varžybose, renginiuose, projektuose rezultatai.</w:t>
      </w:r>
    </w:p>
    <w:p w14:paraId="74CBE18C" w14:textId="5FD26FB5" w:rsidR="00A75733" w:rsidRPr="001426B4" w:rsidRDefault="00B90D2D" w:rsidP="006D0F9E">
      <w:pPr>
        <w:widowControl w:val="0"/>
        <w:suppressAutoHyphens/>
        <w:autoSpaceDN w:val="0"/>
        <w:spacing w:after="0" w:line="240" w:lineRule="auto"/>
        <w:ind w:firstLine="567"/>
        <w:jc w:val="both"/>
        <w:rPr>
          <w:rFonts w:eastAsia="Lucida Sans Unicode" w:cs="Tahoma"/>
          <w:color w:val="0070C0"/>
          <w:kern w:val="3"/>
          <w:szCs w:val="24"/>
          <w:lang w:eastAsia="zh-CN" w:bidi="hi-IN"/>
        </w:rPr>
      </w:pPr>
      <w:r>
        <w:rPr>
          <w:rFonts w:eastAsia="Lucida Sans Unicode" w:cs="Tahoma"/>
          <w:kern w:val="3"/>
          <w:szCs w:val="24"/>
          <w:lang w:eastAsia="zh-CN" w:bidi="hi-IN"/>
        </w:rPr>
        <w:t>3</w:t>
      </w:r>
      <w:r w:rsidR="00A75733" w:rsidRPr="00A75733">
        <w:rPr>
          <w:rFonts w:eastAsia="Lucida Sans Unicode" w:cs="Tahoma"/>
          <w:kern w:val="3"/>
          <w:szCs w:val="24"/>
          <w:lang w:eastAsia="zh-CN" w:bidi="hi-IN"/>
        </w:rPr>
        <w:t xml:space="preserve">5.4. sportininkų </w:t>
      </w:r>
      <w:r w:rsidR="003D0DDB">
        <w:rPr>
          <w:rFonts w:eastAsia="Lucida Sans Unicode" w:cs="Tahoma"/>
          <w:kern w:val="3"/>
          <w:szCs w:val="24"/>
          <w:lang w:eastAsia="zh-CN" w:bidi="hi-IN"/>
        </w:rPr>
        <w:t>meistriškumo pakopų rodikliai nustatomi</w:t>
      </w:r>
      <w:r w:rsidR="00A75733" w:rsidRPr="00A75733">
        <w:rPr>
          <w:rFonts w:eastAsia="Lucida Sans Unicode" w:cs="Tahoma"/>
          <w:kern w:val="3"/>
          <w:szCs w:val="24"/>
          <w:lang w:eastAsia="zh-CN" w:bidi="hi-IN"/>
        </w:rPr>
        <w:t xml:space="preserve"> vadovaujantis Akmenės rajono sporto centro direktoriaus patvirtintu Akmenės rajono sporto centro mokymo gru</w:t>
      </w:r>
      <w:r w:rsidR="00FB5327">
        <w:rPr>
          <w:rFonts w:eastAsia="Lucida Sans Unicode" w:cs="Tahoma"/>
          <w:kern w:val="3"/>
          <w:szCs w:val="24"/>
          <w:lang w:eastAsia="zh-CN" w:bidi="hi-IN"/>
        </w:rPr>
        <w:t>pių komplektavimo tvarkos aprašo 1 priedu,</w:t>
      </w:r>
      <w:r w:rsidR="00FB5327" w:rsidRPr="00FB5327">
        <w:rPr>
          <w:rFonts w:eastAsia="Times New Roman"/>
          <w:color w:val="000000"/>
          <w:lang w:eastAsia="lt-LT"/>
        </w:rPr>
        <w:t xml:space="preserve"> </w:t>
      </w:r>
      <w:r w:rsidR="00FB5327">
        <w:rPr>
          <w:rFonts w:eastAsia="Times New Roman"/>
          <w:color w:val="000000"/>
          <w:lang w:eastAsia="lt-LT"/>
        </w:rPr>
        <w:t xml:space="preserve">patvirtintu Akmenės rajono sporto centro direktoriaus  </w:t>
      </w:r>
      <w:r w:rsidR="00FB5327" w:rsidRPr="00FB5327">
        <w:rPr>
          <w:rFonts w:eastAsia="Times New Roman"/>
          <w:color w:val="000000"/>
          <w:lang w:eastAsia="lt-LT"/>
        </w:rPr>
        <w:t xml:space="preserve">2016 m. rugsėjo 1 d. įsakymu </w:t>
      </w:r>
      <w:r w:rsidR="00FB5327" w:rsidRPr="00FB5327">
        <w:rPr>
          <w:color w:val="000000"/>
          <w:szCs w:val="24"/>
        </w:rPr>
        <w:t>Nr.1.3 – 56V</w:t>
      </w:r>
      <w:r w:rsidR="00FB5327">
        <w:rPr>
          <w:color w:val="000000"/>
          <w:szCs w:val="24"/>
        </w:rPr>
        <w:t>.</w:t>
      </w:r>
    </w:p>
    <w:p w14:paraId="4C98BE81" w14:textId="4AB30479" w:rsidR="00A036AA" w:rsidRDefault="00A036AA" w:rsidP="006D0F9E">
      <w:pPr>
        <w:widowControl w:val="0"/>
        <w:tabs>
          <w:tab w:val="left" w:pos="-4678"/>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36. Centro vadovas  priimdamas mokinius, organizuodamas grupių</w:t>
      </w:r>
      <w:r w:rsidRPr="00A036AA">
        <w:rPr>
          <w:rFonts w:eastAsia="Lucida Sans Unicode" w:cs="Tahoma"/>
          <w:kern w:val="3"/>
          <w:szCs w:val="24"/>
          <w:lang w:eastAsia="zh-CN" w:bidi="hi-IN"/>
        </w:rPr>
        <w:t xml:space="preserve"> formavimą, objektyviai įvertina turimus išteklius, sudaro ugdymo kokybei būtinas sąlygas, racionaliai naudoja finansinius išteklius</w:t>
      </w:r>
      <w:r>
        <w:rPr>
          <w:rFonts w:eastAsia="Lucida Sans Unicode" w:cs="Tahoma"/>
          <w:kern w:val="3"/>
          <w:szCs w:val="24"/>
          <w:lang w:eastAsia="zh-CN" w:bidi="hi-IN"/>
        </w:rPr>
        <w:t>.</w:t>
      </w:r>
    </w:p>
    <w:p w14:paraId="1AD14471" w14:textId="2CB972B4" w:rsidR="007B320B" w:rsidRDefault="003A016B" w:rsidP="006D0F9E">
      <w:pPr>
        <w:pStyle w:val="Betarp"/>
        <w:ind w:firstLine="567"/>
        <w:jc w:val="both"/>
        <w:rPr>
          <w:lang w:eastAsia="ar-SA"/>
        </w:rPr>
      </w:pPr>
      <w:r>
        <w:rPr>
          <w:rFonts w:eastAsia="Lucida Sans Unicode" w:cs="Tahoma"/>
          <w:kern w:val="3"/>
          <w:lang w:eastAsia="zh-CN" w:bidi="hi-IN"/>
        </w:rPr>
        <w:t>37. Įstaigoje f</w:t>
      </w:r>
      <w:r w:rsidRPr="003A016B">
        <w:rPr>
          <w:rFonts w:eastAsia="Lucida Sans Unicode" w:cs="Tahoma"/>
          <w:kern w:val="3"/>
          <w:lang w:eastAsia="zh-CN" w:bidi="hi-IN"/>
        </w:rPr>
        <w:t>ormalųjį švietimą papildančio ugdymo programą baigusiam asmeniui išduodamas Lietuvos Respublikos švietimo, mokslo ir sporto ministro nustatyto pavyzdžio pažy</w:t>
      </w:r>
      <w:r w:rsidR="000222C8">
        <w:rPr>
          <w:rFonts w:eastAsia="Lucida Sans Unicode" w:cs="Tahoma"/>
          <w:kern w:val="3"/>
          <w:lang w:eastAsia="zh-CN" w:bidi="hi-IN"/>
        </w:rPr>
        <w:t xml:space="preserve">mėjimas (serija NŠ, kodas 9201) </w:t>
      </w:r>
      <w:r w:rsidR="00A036AA">
        <w:rPr>
          <w:lang w:eastAsia="ar-SA"/>
        </w:rPr>
        <w:t xml:space="preserve"> Centro</w:t>
      </w:r>
      <w:r w:rsidR="00EF09CE" w:rsidRPr="00EF09CE">
        <w:rPr>
          <w:lang w:eastAsia="ar-SA"/>
        </w:rPr>
        <w:t xml:space="preserve"> nuostatuose numatyta tvarka.</w:t>
      </w:r>
      <w:r w:rsidR="00F35C07">
        <w:rPr>
          <w:lang w:eastAsia="ar-SA"/>
        </w:rPr>
        <w:t xml:space="preserve"> </w:t>
      </w:r>
    </w:p>
    <w:p w14:paraId="69355E3B" w14:textId="77777777" w:rsidR="004D6C22" w:rsidRDefault="00E912A2" w:rsidP="004D6C22">
      <w:pPr>
        <w:pStyle w:val="Betarp"/>
        <w:ind w:firstLine="567"/>
        <w:jc w:val="both"/>
        <w:rPr>
          <w:lang w:eastAsia="ar-SA"/>
        </w:rPr>
      </w:pPr>
      <w:r>
        <w:rPr>
          <w:lang w:eastAsia="ar-SA"/>
        </w:rPr>
        <w:t>38.</w:t>
      </w:r>
      <w:r w:rsidR="007B320B" w:rsidRPr="007B320B">
        <w:rPr>
          <w:lang w:eastAsia="lt-LT"/>
        </w:rPr>
        <w:t xml:space="preserve"> Sportinio ugdymo tikslo ir uždavinių įgyvendinimo vertinimo kriterijai: </w:t>
      </w:r>
    </w:p>
    <w:p w14:paraId="240EAF3E" w14:textId="0D8E2B8B" w:rsidR="007B320B" w:rsidRPr="007B320B" w:rsidRDefault="004D6C22" w:rsidP="004D6C22">
      <w:pPr>
        <w:pStyle w:val="Betarp"/>
        <w:ind w:firstLine="567"/>
        <w:jc w:val="both"/>
        <w:rPr>
          <w:lang w:eastAsia="ar-SA"/>
        </w:rPr>
      </w:pPr>
      <w:r>
        <w:rPr>
          <w:lang w:eastAsia="ar-SA"/>
        </w:rPr>
        <w:t xml:space="preserve">38.1. </w:t>
      </w:r>
      <w:r w:rsidR="007B320B" w:rsidRPr="007B320B">
        <w:rPr>
          <w:lang w:eastAsia="lt-LT"/>
        </w:rPr>
        <w:t>ugdymo grupių</w:t>
      </w:r>
      <w:r w:rsidR="00EA5530">
        <w:rPr>
          <w:lang w:eastAsia="lt-LT"/>
        </w:rPr>
        <w:t>/mokinių</w:t>
      </w:r>
      <w:r w:rsidR="007B320B" w:rsidRPr="007B320B">
        <w:rPr>
          <w:lang w:eastAsia="lt-LT"/>
        </w:rPr>
        <w:t xml:space="preserve"> skaičius; </w:t>
      </w:r>
    </w:p>
    <w:p w14:paraId="6265ADB2" w14:textId="17D68DBC" w:rsidR="007B320B" w:rsidRPr="007B320B" w:rsidRDefault="007B320B" w:rsidP="004D6C22">
      <w:pPr>
        <w:pStyle w:val="Betarp"/>
        <w:numPr>
          <w:ilvl w:val="1"/>
          <w:numId w:val="45"/>
        </w:numPr>
        <w:tabs>
          <w:tab w:val="left" w:pos="1418"/>
        </w:tabs>
        <w:ind w:hanging="753"/>
        <w:jc w:val="both"/>
        <w:rPr>
          <w:lang w:eastAsia="lt-LT"/>
        </w:rPr>
      </w:pPr>
      <w:r w:rsidRPr="007B320B">
        <w:rPr>
          <w:rFonts w:eastAsia="Times New Roman"/>
          <w:color w:val="000000"/>
          <w:lang w:eastAsia="lt-LT"/>
        </w:rPr>
        <w:t>Centro mokini</w:t>
      </w:r>
      <w:r>
        <w:rPr>
          <w:rFonts w:eastAsia="Times New Roman"/>
          <w:color w:val="000000"/>
          <w:lang w:eastAsia="lt-LT"/>
        </w:rPr>
        <w:t>ų meistriškumo pakopų rodikliai;</w:t>
      </w:r>
      <w:r w:rsidRPr="007B320B">
        <w:rPr>
          <w:rFonts w:eastAsia="Times New Roman"/>
          <w:color w:val="000000"/>
          <w:lang w:eastAsia="lt-LT"/>
        </w:rPr>
        <w:t xml:space="preserve"> </w:t>
      </w:r>
    </w:p>
    <w:p w14:paraId="71C56D23" w14:textId="2F88AC25" w:rsidR="007B320B" w:rsidRPr="007B320B" w:rsidRDefault="0095494E" w:rsidP="006D0F9E">
      <w:pPr>
        <w:pStyle w:val="Betarp"/>
        <w:tabs>
          <w:tab w:val="left" w:pos="709"/>
        </w:tabs>
        <w:ind w:firstLine="567"/>
        <w:jc w:val="both"/>
        <w:rPr>
          <w:lang w:eastAsia="lt-LT"/>
        </w:rPr>
      </w:pPr>
      <w:r>
        <w:rPr>
          <w:lang w:eastAsia="lt-LT"/>
        </w:rPr>
        <w:t>38.3</w:t>
      </w:r>
      <w:r w:rsidR="004D6C22">
        <w:rPr>
          <w:lang w:eastAsia="lt-LT"/>
        </w:rPr>
        <w:t>.</w:t>
      </w:r>
      <w:r w:rsidR="00EA5530">
        <w:rPr>
          <w:lang w:eastAsia="lt-LT"/>
        </w:rPr>
        <w:t xml:space="preserve"> Centro </w:t>
      </w:r>
      <w:r w:rsidR="007B320B">
        <w:rPr>
          <w:lang w:eastAsia="lt-LT"/>
        </w:rPr>
        <w:t xml:space="preserve">sportininkų  </w:t>
      </w:r>
      <w:r w:rsidR="007B320B" w:rsidRPr="007B320B">
        <w:rPr>
          <w:lang w:eastAsia="lt-LT"/>
        </w:rPr>
        <w:t>iškovot</w:t>
      </w:r>
      <w:r w:rsidR="00EA5530">
        <w:rPr>
          <w:lang w:eastAsia="lt-LT"/>
        </w:rPr>
        <w:t xml:space="preserve">os prizinės </w:t>
      </w:r>
      <w:r w:rsidR="007B320B">
        <w:rPr>
          <w:lang w:eastAsia="lt-LT"/>
        </w:rPr>
        <w:t xml:space="preserve">vietos Lietuvos, </w:t>
      </w:r>
      <w:r w:rsidR="007B320B" w:rsidRPr="007B320B">
        <w:rPr>
          <w:lang w:eastAsia="lt-LT"/>
        </w:rPr>
        <w:t xml:space="preserve">čempionatuose/pirmenybėse, </w:t>
      </w:r>
    </w:p>
    <w:p w14:paraId="3DF8D200" w14:textId="5FDC46D5" w:rsidR="00A75733" w:rsidRDefault="007B320B" w:rsidP="006D0F9E">
      <w:pPr>
        <w:spacing w:after="0" w:line="240" w:lineRule="auto"/>
        <w:jc w:val="both"/>
        <w:rPr>
          <w:rFonts w:eastAsia="Times New Roman"/>
          <w:color w:val="FF0000"/>
          <w:lang w:eastAsia="lt-LT"/>
        </w:rPr>
      </w:pPr>
      <w:r w:rsidRPr="007B320B">
        <w:rPr>
          <w:rFonts w:eastAsia="Times New Roman"/>
          <w:color w:val="000000"/>
          <w:lang w:eastAsia="lt-LT"/>
        </w:rPr>
        <w:t>tarptautinėse varžybose.</w:t>
      </w:r>
      <w:r w:rsidRPr="007B320B">
        <w:rPr>
          <w:rFonts w:eastAsia="Times New Roman"/>
          <w:color w:val="FF0000"/>
          <w:lang w:eastAsia="lt-LT"/>
        </w:rPr>
        <w:t xml:space="preserve"> </w:t>
      </w:r>
    </w:p>
    <w:p w14:paraId="20964A73" w14:textId="77777777" w:rsidR="009D6289" w:rsidRPr="00EA5530" w:rsidRDefault="009D6289" w:rsidP="006D0F9E">
      <w:pPr>
        <w:spacing w:after="0" w:line="240" w:lineRule="auto"/>
        <w:ind w:firstLine="567"/>
        <w:jc w:val="both"/>
        <w:rPr>
          <w:rFonts w:eastAsia="Times New Roman"/>
          <w:color w:val="000000"/>
          <w:lang w:eastAsia="lt-LT"/>
        </w:rPr>
      </w:pPr>
    </w:p>
    <w:p w14:paraId="0D9D0E43" w14:textId="5203E531" w:rsidR="00A036AA" w:rsidRDefault="00FE54D4" w:rsidP="009D6289">
      <w:pPr>
        <w:widowControl w:val="0"/>
        <w:suppressAutoHyphens/>
        <w:autoSpaceDN w:val="0"/>
        <w:spacing w:after="0" w:line="240" w:lineRule="auto"/>
        <w:ind w:firstLine="207"/>
        <w:jc w:val="center"/>
        <w:rPr>
          <w:rFonts w:eastAsia="Lucida Sans Unicode" w:cs="Tahoma"/>
          <w:b/>
          <w:kern w:val="3"/>
          <w:szCs w:val="24"/>
          <w:lang w:eastAsia="zh-CN" w:bidi="hi-IN"/>
        </w:rPr>
      </w:pPr>
      <w:r>
        <w:rPr>
          <w:rFonts w:eastAsia="Lucida Sans Unicode" w:cs="Tahoma"/>
          <w:b/>
          <w:kern w:val="3"/>
          <w:szCs w:val="24"/>
          <w:lang w:eastAsia="zh-CN" w:bidi="hi-IN"/>
        </w:rPr>
        <w:t xml:space="preserve">VI </w:t>
      </w:r>
      <w:r w:rsidR="00A036AA">
        <w:rPr>
          <w:rFonts w:eastAsia="Lucida Sans Unicode" w:cs="Tahoma"/>
          <w:b/>
          <w:kern w:val="3"/>
          <w:szCs w:val="24"/>
          <w:lang w:eastAsia="zh-CN" w:bidi="hi-IN"/>
        </w:rPr>
        <w:t>SKYRIUS</w:t>
      </w:r>
    </w:p>
    <w:p w14:paraId="5D38E606" w14:textId="77777777" w:rsidR="00A75733" w:rsidRDefault="00A036AA" w:rsidP="009D6289">
      <w:pPr>
        <w:widowControl w:val="0"/>
        <w:suppressAutoHyphens/>
        <w:autoSpaceDN w:val="0"/>
        <w:spacing w:after="0" w:line="240" w:lineRule="auto"/>
        <w:jc w:val="center"/>
        <w:rPr>
          <w:rFonts w:eastAsia="Lucida Sans Unicode" w:cs="Tahoma"/>
          <w:b/>
          <w:kern w:val="3"/>
          <w:szCs w:val="24"/>
          <w:lang w:eastAsia="zh-CN" w:bidi="hi-IN"/>
        </w:rPr>
      </w:pPr>
      <w:r w:rsidRPr="00A036AA">
        <w:rPr>
          <w:rFonts w:eastAsia="Lucida Sans Unicode" w:cs="Tahoma"/>
          <w:b/>
          <w:kern w:val="3"/>
          <w:szCs w:val="24"/>
          <w:lang w:eastAsia="zh-CN" w:bidi="hi-IN"/>
        </w:rPr>
        <w:t>UGDYMO PROGRAMŲ ĮGYVENDINIMAS</w:t>
      </w:r>
      <w:r w:rsidR="00A75733" w:rsidRPr="00A75733">
        <w:rPr>
          <w:rFonts w:eastAsia="Lucida Sans Unicode" w:cs="Tahoma"/>
          <w:b/>
          <w:kern w:val="3"/>
          <w:szCs w:val="24"/>
          <w:lang w:eastAsia="zh-CN" w:bidi="hi-IN"/>
        </w:rPr>
        <w:t xml:space="preserve"> PAGAL SPORTO ŠAKAS</w:t>
      </w:r>
    </w:p>
    <w:p w14:paraId="6ADD4B2B" w14:textId="77777777" w:rsidR="00A036AA" w:rsidRPr="00A75733" w:rsidRDefault="00A036AA" w:rsidP="00AC47CC">
      <w:pPr>
        <w:widowControl w:val="0"/>
        <w:suppressAutoHyphens/>
        <w:autoSpaceDN w:val="0"/>
        <w:spacing w:after="0" w:line="240" w:lineRule="auto"/>
        <w:ind w:left="1080"/>
        <w:jc w:val="both"/>
        <w:rPr>
          <w:rFonts w:eastAsia="Lucida Sans Unicode" w:cs="Tahoma"/>
          <w:b/>
          <w:kern w:val="3"/>
          <w:szCs w:val="24"/>
          <w:lang w:eastAsia="zh-CN" w:bidi="hi-IN"/>
        </w:rPr>
      </w:pPr>
    </w:p>
    <w:p w14:paraId="4699AC67" w14:textId="3027821C" w:rsidR="00A75733" w:rsidRDefault="00E912A2" w:rsidP="006D0F9E">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3</w:t>
      </w:r>
      <w:r w:rsidR="00EA5530">
        <w:rPr>
          <w:rFonts w:eastAsia="Lucida Sans Unicode" w:cs="Tahoma"/>
          <w:kern w:val="3"/>
          <w:szCs w:val="24"/>
          <w:lang w:eastAsia="zh-CN" w:bidi="hi-IN"/>
        </w:rPr>
        <w:t>9</w:t>
      </w:r>
      <w:r w:rsidR="00A75733" w:rsidRPr="00A75733">
        <w:rPr>
          <w:rFonts w:eastAsia="Lucida Sans Unicode" w:cs="Tahoma"/>
          <w:kern w:val="3"/>
          <w:szCs w:val="24"/>
          <w:lang w:eastAsia="zh-CN" w:bidi="hi-IN"/>
        </w:rPr>
        <w:t>. BOKSAS (dvikovės sporto šaka)</w:t>
      </w:r>
      <w:r w:rsidR="004D6C22">
        <w:rPr>
          <w:rFonts w:eastAsia="Lucida Sans Unicode" w:cs="Tahoma"/>
          <w:kern w:val="3"/>
          <w:szCs w:val="24"/>
          <w:lang w:eastAsia="zh-CN" w:bidi="hi-IN"/>
        </w:rPr>
        <w:t>:</w:t>
      </w:r>
    </w:p>
    <w:p w14:paraId="1077C7F5" w14:textId="76B732FA" w:rsidR="00EA5530" w:rsidRPr="00EA5530" w:rsidRDefault="00EA5530" w:rsidP="006D0F9E">
      <w:pPr>
        <w:spacing w:after="0" w:line="240" w:lineRule="auto"/>
        <w:ind w:firstLine="567"/>
        <w:jc w:val="both"/>
        <w:rPr>
          <w:rFonts w:eastAsia="Times New Roman"/>
          <w:color w:val="000000"/>
          <w:lang w:eastAsia="lt-LT"/>
        </w:rPr>
      </w:pPr>
      <w:r>
        <w:rPr>
          <w:rFonts w:eastAsia="Lucida Sans Unicode" w:cs="Tahoma"/>
          <w:kern w:val="3"/>
          <w:szCs w:val="24"/>
          <w:lang w:eastAsia="zh-CN" w:bidi="hi-IN"/>
        </w:rPr>
        <w:t>39.1</w:t>
      </w:r>
      <w:r w:rsidR="004D6C22">
        <w:rPr>
          <w:rFonts w:eastAsia="Lucida Sans Unicode" w:cs="Tahoma"/>
          <w:kern w:val="3"/>
          <w:szCs w:val="24"/>
          <w:lang w:eastAsia="zh-CN" w:bidi="hi-IN"/>
        </w:rPr>
        <w:t>.</w:t>
      </w:r>
      <w:r>
        <w:rPr>
          <w:rFonts w:eastAsia="Lucida Sans Unicode" w:cs="Tahoma"/>
          <w:kern w:val="3"/>
          <w:szCs w:val="24"/>
          <w:lang w:eastAsia="zh-CN" w:bidi="hi-IN"/>
        </w:rPr>
        <w:t xml:space="preserve"> </w:t>
      </w:r>
      <w:r w:rsidRPr="00EA5530">
        <w:rPr>
          <w:rFonts w:eastAsia="Times New Roman"/>
          <w:color w:val="000000"/>
          <w:lang w:eastAsia="lt-LT"/>
        </w:rPr>
        <w:t>Tikslas – suteikti bokso sporto šakos žinių, plėtoti sporto ir bendrąsias kompetencijas, s</w:t>
      </w:r>
      <w:r w:rsidR="00F35C07">
        <w:rPr>
          <w:rFonts w:eastAsia="Times New Roman"/>
          <w:color w:val="000000"/>
          <w:lang w:eastAsia="lt-LT"/>
        </w:rPr>
        <w:t xml:space="preserve">iekti  sportinio meistriškumo. </w:t>
      </w:r>
    </w:p>
    <w:p w14:paraId="5E3EC1FE" w14:textId="43469C92" w:rsidR="00EA5530" w:rsidRPr="004D6C22" w:rsidRDefault="004D6C22" w:rsidP="004D6C22">
      <w:pPr>
        <w:pStyle w:val="Sraopastraipa"/>
        <w:numPr>
          <w:ilvl w:val="1"/>
          <w:numId w:val="44"/>
        </w:numPr>
        <w:tabs>
          <w:tab w:val="left" w:pos="1560"/>
        </w:tabs>
        <w:spacing w:after="0" w:line="240" w:lineRule="auto"/>
        <w:ind w:left="0" w:firstLine="567"/>
        <w:jc w:val="both"/>
        <w:rPr>
          <w:rFonts w:eastAsia="Times New Roman"/>
          <w:color w:val="000000"/>
          <w:lang w:eastAsia="lt-LT"/>
        </w:rPr>
      </w:pPr>
      <w:r>
        <w:rPr>
          <w:rFonts w:eastAsia="Times New Roman"/>
          <w:color w:val="000000"/>
          <w:lang w:eastAsia="lt-LT"/>
        </w:rPr>
        <w:t xml:space="preserve"> </w:t>
      </w:r>
      <w:r w:rsidR="00EA5530" w:rsidRPr="004D6C22">
        <w:rPr>
          <w:rFonts w:eastAsia="Times New Roman"/>
          <w:color w:val="000000"/>
          <w:lang w:eastAsia="lt-LT"/>
        </w:rPr>
        <w:t xml:space="preserve">Uždaviniai: </w:t>
      </w:r>
    </w:p>
    <w:p w14:paraId="28A50BC2" w14:textId="4CE29532" w:rsidR="00EA5530" w:rsidRPr="00EA5530" w:rsidRDefault="00827856" w:rsidP="006D0F9E">
      <w:pPr>
        <w:spacing w:after="0" w:line="240" w:lineRule="auto"/>
        <w:ind w:firstLine="567"/>
        <w:jc w:val="both"/>
        <w:rPr>
          <w:rFonts w:eastAsia="Times New Roman"/>
          <w:color w:val="000000"/>
          <w:lang w:eastAsia="lt-LT"/>
        </w:rPr>
      </w:pPr>
      <w:r>
        <w:rPr>
          <w:rFonts w:eastAsia="Times New Roman"/>
          <w:color w:val="000000"/>
          <w:lang w:eastAsia="lt-LT"/>
        </w:rPr>
        <w:t xml:space="preserve">39.2.1. </w:t>
      </w:r>
      <w:r w:rsidR="00EA5530" w:rsidRPr="00EA5530">
        <w:rPr>
          <w:rFonts w:eastAsia="Times New Roman"/>
          <w:color w:val="000000"/>
          <w:lang w:eastAsia="lt-LT"/>
        </w:rPr>
        <w:t xml:space="preserve">nuosekliai ir sistemingai ugdyti pagrindinius bokso elementus, panaudojant šiuolaikiškus ugdymo metodus; </w:t>
      </w:r>
    </w:p>
    <w:p w14:paraId="5EC0ED30" w14:textId="0ABEA3BC" w:rsidR="00EA5530" w:rsidRPr="00EA5530" w:rsidRDefault="00EA5530" w:rsidP="006D0F9E">
      <w:pPr>
        <w:spacing w:after="0" w:line="240" w:lineRule="auto"/>
        <w:ind w:firstLine="567"/>
        <w:jc w:val="both"/>
        <w:rPr>
          <w:rFonts w:eastAsia="Times New Roman"/>
          <w:color w:val="000000"/>
          <w:lang w:eastAsia="lt-LT"/>
        </w:rPr>
      </w:pPr>
      <w:r>
        <w:rPr>
          <w:rFonts w:eastAsia="Times New Roman"/>
          <w:color w:val="000000"/>
          <w:lang w:eastAsia="lt-LT"/>
        </w:rPr>
        <w:t>39.2.2</w:t>
      </w:r>
      <w:r w:rsidR="00827856">
        <w:rPr>
          <w:rFonts w:eastAsia="Times New Roman"/>
          <w:color w:val="000000"/>
          <w:lang w:eastAsia="lt-LT"/>
        </w:rPr>
        <w:t>.</w:t>
      </w:r>
      <w:r>
        <w:rPr>
          <w:rFonts w:eastAsia="Times New Roman"/>
          <w:color w:val="000000"/>
          <w:lang w:eastAsia="lt-LT"/>
        </w:rPr>
        <w:t xml:space="preserve"> </w:t>
      </w:r>
      <w:r w:rsidRPr="00EA5530">
        <w:rPr>
          <w:rFonts w:eastAsia="Times New Roman"/>
          <w:color w:val="000000"/>
          <w:lang w:eastAsia="lt-LT"/>
        </w:rPr>
        <w:t>tobulinti bokso technikos ir taktikos elementus, kurių įsisavinimas gerina sportininkų parengtumą</w:t>
      </w:r>
      <w:r w:rsidR="00F35C07">
        <w:rPr>
          <w:rFonts w:eastAsia="Times New Roman"/>
          <w:color w:val="000000"/>
          <w:lang w:eastAsia="lt-LT"/>
        </w:rPr>
        <w:t xml:space="preserve"> ir meistriškumą,</w:t>
      </w:r>
      <w:r w:rsidR="00236B0B">
        <w:rPr>
          <w:rFonts w:eastAsia="Times New Roman"/>
          <w:color w:val="000000"/>
          <w:lang w:eastAsia="lt-LT"/>
        </w:rPr>
        <w:t xml:space="preserve"> siekiant </w:t>
      </w:r>
      <w:r w:rsidR="00236B0B" w:rsidRPr="00236B0B">
        <w:rPr>
          <w:rFonts w:eastAsia="Times New Roman"/>
          <w:color w:val="000000"/>
          <w:lang w:eastAsia="lt-LT"/>
        </w:rPr>
        <w:t>atstovauti rajonui šalies ir tarptautinėse varžybose</w:t>
      </w:r>
      <w:r w:rsidR="00236B0B">
        <w:rPr>
          <w:rFonts w:eastAsia="Times New Roman"/>
          <w:color w:val="000000"/>
          <w:lang w:eastAsia="lt-LT"/>
        </w:rPr>
        <w:t>.</w:t>
      </w:r>
    </w:p>
    <w:p w14:paraId="2A5830DE" w14:textId="77777777" w:rsidR="00A036AA" w:rsidRPr="00EA5530" w:rsidRDefault="00EA5530" w:rsidP="006D0F9E">
      <w:pPr>
        <w:numPr>
          <w:ilvl w:val="1"/>
          <w:numId w:val="27"/>
        </w:numPr>
        <w:tabs>
          <w:tab w:val="left" w:pos="1560"/>
          <w:tab w:val="left" w:pos="2552"/>
        </w:tabs>
        <w:spacing w:after="0" w:line="240" w:lineRule="auto"/>
        <w:ind w:left="0" w:firstLine="567"/>
        <w:jc w:val="both"/>
        <w:rPr>
          <w:rFonts w:eastAsia="Times New Roman"/>
          <w:color w:val="000000"/>
          <w:lang w:eastAsia="lt-LT"/>
        </w:rPr>
      </w:pPr>
      <w:r w:rsidRPr="00EA5530">
        <w:rPr>
          <w:rFonts w:eastAsia="Times New Roman"/>
          <w:color w:val="000000"/>
          <w:lang w:eastAsia="lt-LT"/>
        </w:rPr>
        <w:t xml:space="preserve">Bokso sportinio ugdymo grupių sudarymo </w:t>
      </w:r>
      <w:r w:rsidR="00E331B8">
        <w:rPr>
          <w:rFonts w:eastAsia="Times New Roman"/>
          <w:color w:val="000000"/>
          <w:lang w:eastAsia="lt-LT"/>
        </w:rPr>
        <w:t xml:space="preserve">rodikliai ir skiriamų </w:t>
      </w:r>
      <w:r w:rsidRPr="00EA5530">
        <w:rPr>
          <w:rFonts w:eastAsia="Times New Roman"/>
          <w:color w:val="000000"/>
          <w:lang w:eastAsia="lt-LT"/>
        </w:rPr>
        <w:t xml:space="preserve"> ugdymo valandų skaičius per savaitę (žr. 1 lentelę). </w:t>
      </w:r>
    </w:p>
    <w:p w14:paraId="145773BE" w14:textId="4E9C13B3" w:rsidR="00A036AA" w:rsidRPr="00A75733" w:rsidRDefault="00C757DE" w:rsidP="006D0F9E">
      <w:pPr>
        <w:widowControl w:val="0"/>
        <w:suppressAutoHyphens/>
        <w:autoSpaceDN w:val="0"/>
        <w:spacing w:after="0" w:line="240" w:lineRule="auto"/>
        <w:jc w:val="right"/>
        <w:rPr>
          <w:rFonts w:eastAsia="Lucida Sans Unicode" w:cs="Tahoma"/>
          <w:kern w:val="3"/>
          <w:szCs w:val="24"/>
          <w:lang w:eastAsia="zh-CN" w:bidi="hi-IN"/>
        </w:rPr>
      </w:pPr>
      <w:r>
        <w:rPr>
          <w:rFonts w:eastAsia="Lucida Sans Unicode" w:cs="Tahoma"/>
          <w:kern w:val="3"/>
          <w:szCs w:val="24"/>
          <w:lang w:eastAsia="zh-CN" w:bidi="hi-IN"/>
        </w:rPr>
        <w:t>1</w:t>
      </w:r>
      <w:r w:rsidR="00EA5530">
        <w:rPr>
          <w:rFonts w:eastAsia="Lucida Sans Unicode" w:cs="Tahoma"/>
          <w:kern w:val="3"/>
          <w:szCs w:val="24"/>
          <w:lang w:eastAsia="zh-CN" w:bidi="hi-IN"/>
        </w:rPr>
        <w:t xml:space="preserve">  </w:t>
      </w:r>
      <w:r>
        <w:rPr>
          <w:rFonts w:eastAsia="Lucida Sans Unicode" w:cs="Tahoma"/>
          <w:kern w:val="3"/>
          <w:szCs w:val="24"/>
          <w:lang w:eastAsia="zh-CN" w:bidi="hi-IN"/>
        </w:rPr>
        <w:t>l</w:t>
      </w:r>
      <w:r w:rsidR="00EA5530">
        <w:rPr>
          <w:rFonts w:eastAsia="Lucida Sans Unicode" w:cs="Tahoma"/>
          <w:kern w:val="3"/>
          <w:szCs w:val="24"/>
          <w:lang w:eastAsia="zh-CN" w:bidi="hi-IN"/>
        </w:rPr>
        <w:t>entelė</w:t>
      </w:r>
    </w:p>
    <w:p w14:paraId="79FFF140" w14:textId="77777777" w:rsidR="00A75733" w:rsidRPr="00A75733" w:rsidRDefault="00A75733" w:rsidP="00AC47CC">
      <w:pPr>
        <w:widowControl w:val="0"/>
        <w:suppressAutoHyphens/>
        <w:autoSpaceDN w:val="0"/>
        <w:spacing w:after="0" w:line="240" w:lineRule="auto"/>
        <w:ind w:left="720"/>
        <w:jc w:val="both"/>
        <w:rPr>
          <w:rFonts w:eastAsia="Lucida Sans Unicode" w:cs="Tahoma"/>
          <w:kern w:val="3"/>
          <w:sz w:val="8"/>
          <w:szCs w:val="8"/>
          <w:lang w:eastAsia="zh-CN" w:bidi="hi-I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465"/>
        <w:gridCol w:w="2379"/>
        <w:gridCol w:w="2932"/>
        <w:gridCol w:w="984"/>
      </w:tblGrid>
      <w:tr w:rsidR="00A75733" w:rsidRPr="00A75733" w14:paraId="240D5B0F" w14:textId="77777777" w:rsidTr="00F63F97">
        <w:tc>
          <w:tcPr>
            <w:tcW w:w="1924" w:type="dxa"/>
            <w:shd w:val="clear" w:color="auto" w:fill="auto"/>
          </w:tcPr>
          <w:p w14:paraId="6AD70B0D"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 xml:space="preserve">Mokymo grupės </w:t>
            </w:r>
          </w:p>
        </w:tc>
        <w:tc>
          <w:tcPr>
            <w:tcW w:w="1479" w:type="dxa"/>
            <w:shd w:val="clear" w:color="auto" w:fill="auto"/>
          </w:tcPr>
          <w:p w14:paraId="56CFD3A7"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Amžius</w:t>
            </w:r>
          </w:p>
        </w:tc>
        <w:tc>
          <w:tcPr>
            <w:tcW w:w="2409" w:type="dxa"/>
            <w:shd w:val="clear" w:color="auto" w:fill="auto"/>
          </w:tcPr>
          <w:p w14:paraId="7DF79717"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Auklėtinių skaičius</w:t>
            </w:r>
          </w:p>
        </w:tc>
        <w:tc>
          <w:tcPr>
            <w:tcW w:w="2977" w:type="dxa"/>
            <w:shd w:val="clear" w:color="auto" w:fill="auto"/>
          </w:tcPr>
          <w:p w14:paraId="1E6C3D00"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Savaitinių valandų skaičius</w:t>
            </w:r>
          </w:p>
        </w:tc>
        <w:tc>
          <w:tcPr>
            <w:tcW w:w="992" w:type="dxa"/>
            <w:shd w:val="clear" w:color="auto" w:fill="auto"/>
          </w:tcPr>
          <w:p w14:paraId="396CF55A"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Lytis</w:t>
            </w:r>
          </w:p>
        </w:tc>
      </w:tr>
      <w:tr w:rsidR="00A75733" w:rsidRPr="00A75733" w14:paraId="473C2BE2" w14:textId="77777777" w:rsidTr="00F63F97">
        <w:trPr>
          <w:trHeight w:val="70"/>
        </w:trPr>
        <w:tc>
          <w:tcPr>
            <w:tcW w:w="1924" w:type="dxa"/>
            <w:shd w:val="clear" w:color="auto" w:fill="auto"/>
          </w:tcPr>
          <w:p w14:paraId="2F6B0E5D" w14:textId="77777777" w:rsidR="00A75733" w:rsidRPr="00A75733" w:rsidRDefault="00A75733" w:rsidP="00AC47CC">
            <w:pPr>
              <w:widowControl w:val="0"/>
              <w:suppressAutoHyphens/>
              <w:autoSpaceDN w:val="0"/>
              <w:spacing w:after="0" w:line="240" w:lineRule="auto"/>
              <w:jc w:val="both"/>
              <w:rPr>
                <w:rFonts w:eastAsia="Lucida Sans Unicode" w:cs="Tahoma"/>
                <w:kern w:val="3"/>
                <w:sz w:val="23"/>
                <w:szCs w:val="23"/>
                <w:lang w:eastAsia="zh-CN" w:bidi="hi-IN"/>
              </w:rPr>
            </w:pPr>
            <w:r w:rsidRPr="00A75733">
              <w:rPr>
                <w:rFonts w:eastAsia="Lucida Sans Unicode" w:cs="Tahoma"/>
                <w:kern w:val="3"/>
                <w:sz w:val="23"/>
                <w:szCs w:val="23"/>
                <w:lang w:eastAsia="zh-CN" w:bidi="hi-IN"/>
              </w:rPr>
              <w:t>MU2</w:t>
            </w:r>
          </w:p>
        </w:tc>
        <w:tc>
          <w:tcPr>
            <w:tcW w:w="1479" w:type="dxa"/>
            <w:shd w:val="clear" w:color="auto" w:fill="auto"/>
          </w:tcPr>
          <w:p w14:paraId="3912DD4D" w14:textId="77777777" w:rsidR="00A75733" w:rsidRPr="00A75733" w:rsidRDefault="00A75733" w:rsidP="00AC47CC">
            <w:pPr>
              <w:widowControl w:val="0"/>
              <w:suppressAutoHyphens/>
              <w:autoSpaceDN w:val="0"/>
              <w:spacing w:after="0" w:line="240" w:lineRule="auto"/>
              <w:jc w:val="both"/>
              <w:rPr>
                <w:rFonts w:eastAsia="Lucida Sans Unicode" w:cs="Tahoma"/>
                <w:kern w:val="3"/>
                <w:sz w:val="23"/>
                <w:szCs w:val="23"/>
                <w:lang w:eastAsia="zh-CN" w:bidi="hi-IN"/>
              </w:rPr>
            </w:pPr>
            <w:r w:rsidRPr="00A75733">
              <w:rPr>
                <w:rFonts w:eastAsia="Lucida Sans Unicode" w:cs="Tahoma"/>
                <w:kern w:val="3"/>
                <w:sz w:val="23"/>
                <w:szCs w:val="23"/>
                <w:lang w:eastAsia="zh-CN" w:bidi="hi-IN"/>
              </w:rPr>
              <w:t>12-18</w:t>
            </w:r>
          </w:p>
        </w:tc>
        <w:tc>
          <w:tcPr>
            <w:tcW w:w="2409" w:type="dxa"/>
            <w:shd w:val="clear" w:color="auto" w:fill="auto"/>
          </w:tcPr>
          <w:p w14:paraId="23C0B2C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9</w:t>
            </w:r>
          </w:p>
        </w:tc>
        <w:tc>
          <w:tcPr>
            <w:tcW w:w="2977" w:type="dxa"/>
            <w:shd w:val="clear" w:color="auto" w:fill="auto"/>
          </w:tcPr>
          <w:p w14:paraId="32986EE4"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8</w:t>
            </w:r>
          </w:p>
        </w:tc>
        <w:tc>
          <w:tcPr>
            <w:tcW w:w="992" w:type="dxa"/>
            <w:shd w:val="clear" w:color="auto" w:fill="auto"/>
          </w:tcPr>
          <w:p w14:paraId="1CE2E371" w14:textId="77777777" w:rsidR="00A75733" w:rsidRPr="00A75733" w:rsidRDefault="00A75733" w:rsidP="00AC47CC">
            <w:pPr>
              <w:widowControl w:val="0"/>
              <w:suppressAutoHyphens/>
              <w:autoSpaceDN w:val="0"/>
              <w:spacing w:after="0" w:line="240" w:lineRule="auto"/>
              <w:jc w:val="both"/>
              <w:rPr>
                <w:rFonts w:eastAsia="Lucida Sans Unicode" w:cs="Tahoma"/>
                <w:kern w:val="3"/>
                <w:sz w:val="23"/>
                <w:szCs w:val="23"/>
                <w:lang w:eastAsia="zh-CN" w:bidi="hi-IN"/>
              </w:rPr>
            </w:pPr>
            <w:r w:rsidRPr="00A75733">
              <w:rPr>
                <w:rFonts w:eastAsia="Lucida Sans Unicode" w:cs="Tahoma"/>
                <w:kern w:val="3"/>
                <w:sz w:val="23"/>
                <w:szCs w:val="23"/>
                <w:lang w:eastAsia="zh-CN" w:bidi="hi-IN"/>
              </w:rPr>
              <w:t>V</w:t>
            </w:r>
          </w:p>
        </w:tc>
      </w:tr>
      <w:tr w:rsidR="00A75733" w:rsidRPr="00A75733" w14:paraId="176E1C59" w14:textId="77777777" w:rsidTr="00F63F97">
        <w:tc>
          <w:tcPr>
            <w:tcW w:w="1924" w:type="dxa"/>
            <w:shd w:val="clear" w:color="auto" w:fill="auto"/>
          </w:tcPr>
          <w:p w14:paraId="6A6C6207" w14:textId="77777777" w:rsidR="00A75733" w:rsidRPr="00A75733" w:rsidRDefault="00A75733" w:rsidP="00AC47CC">
            <w:pPr>
              <w:widowControl w:val="0"/>
              <w:suppressAutoHyphens/>
              <w:autoSpaceDN w:val="0"/>
              <w:spacing w:after="0" w:line="240" w:lineRule="auto"/>
              <w:jc w:val="both"/>
              <w:rPr>
                <w:rFonts w:eastAsia="Lucida Sans Unicode" w:cs="Tahoma"/>
                <w:b/>
                <w:kern w:val="3"/>
                <w:szCs w:val="24"/>
                <w:lang w:eastAsia="zh-CN" w:bidi="hi-IN"/>
              </w:rPr>
            </w:pPr>
            <w:r w:rsidRPr="00A75733">
              <w:rPr>
                <w:rFonts w:eastAsia="Lucida Sans Unicode" w:cs="Tahoma"/>
                <w:b/>
                <w:kern w:val="3"/>
                <w:szCs w:val="24"/>
                <w:lang w:eastAsia="zh-CN" w:bidi="hi-IN"/>
              </w:rPr>
              <w:t>1</w:t>
            </w:r>
          </w:p>
        </w:tc>
        <w:tc>
          <w:tcPr>
            <w:tcW w:w="1479" w:type="dxa"/>
            <w:shd w:val="clear" w:color="auto" w:fill="auto"/>
          </w:tcPr>
          <w:p w14:paraId="5AF99A15" w14:textId="77777777" w:rsidR="00A75733" w:rsidRPr="00A75733" w:rsidRDefault="00A75733" w:rsidP="00AC47CC">
            <w:pPr>
              <w:widowControl w:val="0"/>
              <w:suppressAutoHyphens/>
              <w:autoSpaceDN w:val="0"/>
              <w:spacing w:after="0" w:line="240" w:lineRule="auto"/>
              <w:jc w:val="both"/>
              <w:rPr>
                <w:rFonts w:eastAsia="Lucida Sans Unicode" w:cs="Tahoma"/>
                <w:kern w:val="3"/>
                <w:szCs w:val="24"/>
                <w:lang w:eastAsia="zh-CN" w:bidi="hi-IN"/>
              </w:rPr>
            </w:pPr>
          </w:p>
        </w:tc>
        <w:tc>
          <w:tcPr>
            <w:tcW w:w="2409" w:type="dxa"/>
            <w:shd w:val="clear" w:color="auto" w:fill="auto"/>
          </w:tcPr>
          <w:p w14:paraId="3498F4EA"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9</w:t>
            </w:r>
          </w:p>
        </w:tc>
        <w:tc>
          <w:tcPr>
            <w:tcW w:w="2977" w:type="dxa"/>
            <w:shd w:val="clear" w:color="auto" w:fill="auto"/>
          </w:tcPr>
          <w:p w14:paraId="6AF89450"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8</w:t>
            </w:r>
          </w:p>
        </w:tc>
        <w:tc>
          <w:tcPr>
            <w:tcW w:w="992" w:type="dxa"/>
            <w:shd w:val="clear" w:color="auto" w:fill="auto"/>
          </w:tcPr>
          <w:p w14:paraId="5D5EC310" w14:textId="77777777" w:rsidR="00A75733" w:rsidRPr="00A75733" w:rsidRDefault="00A75733" w:rsidP="00AC47CC">
            <w:pPr>
              <w:widowControl w:val="0"/>
              <w:suppressAutoHyphens/>
              <w:autoSpaceDN w:val="0"/>
              <w:spacing w:after="0" w:line="240" w:lineRule="auto"/>
              <w:jc w:val="both"/>
              <w:rPr>
                <w:rFonts w:eastAsia="Lucida Sans Unicode" w:cs="Tahoma"/>
                <w:kern w:val="3"/>
                <w:szCs w:val="24"/>
                <w:lang w:eastAsia="zh-CN" w:bidi="hi-IN"/>
              </w:rPr>
            </w:pPr>
          </w:p>
        </w:tc>
      </w:tr>
    </w:tbl>
    <w:p w14:paraId="76424C82" w14:textId="77777777" w:rsidR="00A75733" w:rsidRPr="00A75733" w:rsidRDefault="00A75733" w:rsidP="00AC47CC">
      <w:pPr>
        <w:widowControl w:val="0"/>
        <w:suppressAutoHyphens/>
        <w:autoSpaceDN w:val="0"/>
        <w:spacing w:after="0" w:line="240" w:lineRule="auto"/>
        <w:ind w:left="720"/>
        <w:jc w:val="both"/>
        <w:rPr>
          <w:rFonts w:eastAsia="Lucida Sans Unicode" w:cs="Tahoma"/>
          <w:kern w:val="3"/>
          <w:sz w:val="16"/>
          <w:szCs w:val="16"/>
          <w:lang w:eastAsia="zh-CN" w:bidi="hi-IN"/>
        </w:rPr>
      </w:pPr>
    </w:p>
    <w:p w14:paraId="687E10AF" w14:textId="70979EAD" w:rsidR="00A75733" w:rsidRDefault="00C757DE" w:rsidP="006D0F9E">
      <w:pPr>
        <w:widowControl w:val="0"/>
        <w:tabs>
          <w:tab w:val="left" w:pos="993"/>
        </w:tabs>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 xml:space="preserve">40. </w:t>
      </w:r>
      <w:r w:rsidR="00A75733" w:rsidRPr="00A75733">
        <w:rPr>
          <w:rFonts w:eastAsia="Lucida Sans Unicode" w:cs="Tahoma"/>
          <w:kern w:val="3"/>
          <w:szCs w:val="24"/>
          <w:lang w:eastAsia="zh-CN" w:bidi="hi-IN"/>
        </w:rPr>
        <w:t>FUTBOLAS (sporto žaidimai)</w:t>
      </w:r>
      <w:r>
        <w:rPr>
          <w:rFonts w:eastAsia="Lucida Sans Unicode" w:cs="Tahoma"/>
          <w:kern w:val="3"/>
          <w:szCs w:val="24"/>
          <w:lang w:eastAsia="zh-CN" w:bidi="hi-IN"/>
        </w:rPr>
        <w:t>.</w:t>
      </w:r>
    </w:p>
    <w:p w14:paraId="0C5334DD" w14:textId="77777777" w:rsidR="00827856" w:rsidRDefault="00C757DE" w:rsidP="006D0F9E">
      <w:pPr>
        <w:pStyle w:val="Sraopastraipa"/>
        <w:widowControl w:val="0"/>
        <w:numPr>
          <w:ilvl w:val="1"/>
          <w:numId w:val="39"/>
        </w:numPr>
        <w:tabs>
          <w:tab w:val="left" w:pos="851"/>
          <w:tab w:val="left" w:pos="1276"/>
        </w:tabs>
        <w:suppressAutoHyphens/>
        <w:autoSpaceDN w:val="0"/>
        <w:spacing w:after="0" w:line="240" w:lineRule="auto"/>
        <w:ind w:left="0" w:firstLine="567"/>
        <w:jc w:val="both"/>
        <w:rPr>
          <w:rFonts w:eastAsia="Lucida Sans Unicode" w:cs="Tahoma"/>
          <w:kern w:val="3"/>
          <w:szCs w:val="24"/>
          <w:lang w:eastAsia="zh-CN" w:bidi="hi-IN"/>
        </w:rPr>
      </w:pPr>
      <w:r w:rsidRPr="00827856">
        <w:rPr>
          <w:rFonts w:eastAsia="Lucida Sans Unicode" w:cs="Tahoma"/>
          <w:kern w:val="3"/>
          <w:szCs w:val="24"/>
          <w:lang w:eastAsia="zh-CN" w:bidi="hi-IN"/>
        </w:rPr>
        <w:t xml:space="preserve">Tikslas - futbolo mokymo ir ugdymo paslaugas, tenkinti įvairaus amžiaus vaikų sportavimo, pažinimo ir saviraiškos poreikius, suteikti galimybę prasmingai leisti laisvalaikį, </w:t>
      </w:r>
      <w:r w:rsidR="009D1741" w:rsidRPr="00827856">
        <w:rPr>
          <w:rFonts w:eastAsia="Lucida Sans Unicode" w:cs="Tahoma"/>
          <w:kern w:val="3"/>
          <w:szCs w:val="24"/>
          <w:lang w:eastAsia="zh-CN" w:bidi="hi-IN"/>
        </w:rPr>
        <w:t>siekti meistriškumo.</w:t>
      </w:r>
    </w:p>
    <w:p w14:paraId="5474CDF3" w14:textId="79D4EC59" w:rsidR="009D15A8" w:rsidRPr="00827856" w:rsidRDefault="00C757DE" w:rsidP="006D0F9E">
      <w:pPr>
        <w:pStyle w:val="Sraopastraipa"/>
        <w:widowControl w:val="0"/>
        <w:numPr>
          <w:ilvl w:val="1"/>
          <w:numId w:val="39"/>
        </w:numPr>
        <w:tabs>
          <w:tab w:val="left" w:pos="851"/>
          <w:tab w:val="left" w:pos="1276"/>
        </w:tabs>
        <w:suppressAutoHyphens/>
        <w:autoSpaceDN w:val="0"/>
        <w:spacing w:after="0" w:line="240" w:lineRule="auto"/>
        <w:ind w:left="0" w:firstLine="567"/>
        <w:jc w:val="both"/>
        <w:rPr>
          <w:rFonts w:eastAsia="Lucida Sans Unicode" w:cs="Tahoma"/>
          <w:kern w:val="3"/>
          <w:szCs w:val="24"/>
          <w:lang w:eastAsia="zh-CN" w:bidi="hi-IN"/>
        </w:rPr>
      </w:pPr>
      <w:r w:rsidRPr="00827856">
        <w:rPr>
          <w:rFonts w:eastAsia="Lucida Sans Unicode" w:cs="Tahoma"/>
          <w:kern w:val="3"/>
          <w:szCs w:val="24"/>
          <w:lang w:eastAsia="zh-CN" w:bidi="hi-IN"/>
        </w:rPr>
        <w:t xml:space="preserve"> </w:t>
      </w:r>
      <w:r w:rsidR="009D15A8" w:rsidRPr="00827856">
        <w:rPr>
          <w:rFonts w:eastAsia="Times New Roman"/>
          <w:color w:val="000000"/>
          <w:lang w:eastAsia="lt-LT"/>
        </w:rPr>
        <w:t>Uždaviniai:</w:t>
      </w:r>
    </w:p>
    <w:p w14:paraId="200DD864" w14:textId="70A8C76D" w:rsidR="009D15A8" w:rsidRPr="009D15A8" w:rsidRDefault="009D15A8" w:rsidP="006D0F9E">
      <w:pPr>
        <w:spacing w:after="0" w:line="240" w:lineRule="auto"/>
        <w:ind w:firstLine="567"/>
        <w:jc w:val="both"/>
        <w:rPr>
          <w:rFonts w:eastAsia="Times New Roman"/>
          <w:color w:val="000000"/>
          <w:lang w:eastAsia="lt-LT"/>
        </w:rPr>
      </w:pPr>
      <w:r>
        <w:rPr>
          <w:rFonts w:eastAsia="Times New Roman"/>
          <w:color w:val="000000"/>
          <w:lang w:eastAsia="lt-LT"/>
        </w:rPr>
        <w:t>40.2.1</w:t>
      </w:r>
      <w:r w:rsidR="00827856">
        <w:rPr>
          <w:rFonts w:eastAsia="Times New Roman"/>
          <w:color w:val="000000"/>
          <w:lang w:eastAsia="lt-LT"/>
        </w:rPr>
        <w:t>.</w:t>
      </w:r>
      <w:r>
        <w:rPr>
          <w:rFonts w:eastAsia="Times New Roman"/>
          <w:color w:val="000000"/>
          <w:lang w:eastAsia="lt-LT"/>
        </w:rPr>
        <w:t xml:space="preserve"> </w:t>
      </w:r>
      <w:r w:rsidRPr="009D15A8">
        <w:rPr>
          <w:rFonts w:eastAsia="Times New Roman"/>
          <w:color w:val="000000"/>
          <w:lang w:eastAsia="lt-LT"/>
        </w:rPr>
        <w:t>Ugdyti visapusišką asmens požiūrį į sportą, padėt</w:t>
      </w:r>
      <w:r>
        <w:rPr>
          <w:rFonts w:eastAsia="Times New Roman"/>
          <w:color w:val="000000"/>
          <w:lang w:eastAsia="lt-LT"/>
        </w:rPr>
        <w:t>i mokiniui suvokti fizinio ugdymo</w:t>
      </w:r>
      <w:r w:rsidRPr="009D15A8">
        <w:rPr>
          <w:rFonts w:eastAsia="Times New Roman"/>
          <w:color w:val="000000"/>
          <w:lang w:eastAsia="lt-LT"/>
        </w:rPr>
        <w:t xml:space="preserve">, </w:t>
      </w:r>
    </w:p>
    <w:p w14:paraId="4E334A7F" w14:textId="77777777" w:rsidR="009D15A8" w:rsidRPr="009D15A8" w:rsidRDefault="009D15A8" w:rsidP="006D0F9E">
      <w:pPr>
        <w:spacing w:after="0" w:line="240" w:lineRule="auto"/>
        <w:jc w:val="both"/>
        <w:rPr>
          <w:rFonts w:eastAsia="Times New Roman"/>
          <w:color w:val="000000"/>
          <w:lang w:eastAsia="lt-LT"/>
        </w:rPr>
      </w:pPr>
      <w:r w:rsidRPr="009D15A8">
        <w:rPr>
          <w:rFonts w:eastAsia="Times New Roman"/>
          <w:color w:val="000000"/>
          <w:lang w:eastAsia="lt-LT"/>
        </w:rPr>
        <w:t xml:space="preserve">sporto, sveikatos ryšį; </w:t>
      </w:r>
    </w:p>
    <w:p w14:paraId="20BDBFA2" w14:textId="4E30D200" w:rsidR="009D15A8" w:rsidRPr="00827856" w:rsidRDefault="009D15A8" w:rsidP="006D0F9E">
      <w:pPr>
        <w:pStyle w:val="Sraopastraipa"/>
        <w:numPr>
          <w:ilvl w:val="2"/>
          <w:numId w:val="40"/>
        </w:numPr>
        <w:tabs>
          <w:tab w:val="left" w:pos="1560"/>
        </w:tabs>
        <w:spacing w:after="0" w:line="240" w:lineRule="auto"/>
        <w:ind w:left="0" w:firstLine="567"/>
        <w:jc w:val="both"/>
        <w:rPr>
          <w:rFonts w:eastAsia="Times New Roman"/>
          <w:color w:val="000000"/>
          <w:lang w:eastAsia="lt-LT"/>
        </w:rPr>
      </w:pPr>
      <w:r w:rsidRPr="00827856">
        <w:rPr>
          <w:rFonts w:eastAsia="Times New Roman"/>
          <w:color w:val="000000"/>
          <w:lang w:eastAsia="lt-LT"/>
        </w:rPr>
        <w:t>saugoti ir stiprinti jaunųjų sportininkų sveika</w:t>
      </w:r>
      <w:r w:rsidR="00445FE8" w:rsidRPr="00827856">
        <w:rPr>
          <w:rFonts w:eastAsia="Times New Roman"/>
          <w:color w:val="000000"/>
          <w:lang w:eastAsia="lt-LT"/>
        </w:rPr>
        <w:t>tą, ieškoti talentingų futbolui</w:t>
      </w:r>
      <w:r w:rsidRPr="00827856">
        <w:rPr>
          <w:rFonts w:eastAsia="Times New Roman"/>
          <w:color w:val="000000"/>
          <w:lang w:eastAsia="lt-LT"/>
        </w:rPr>
        <w:t xml:space="preserve"> vaikų</w:t>
      </w:r>
      <w:r w:rsidR="00236B0B" w:rsidRPr="00827856">
        <w:rPr>
          <w:rFonts w:eastAsia="Times New Roman"/>
          <w:color w:val="000000"/>
          <w:lang w:eastAsia="lt-LT"/>
        </w:rPr>
        <w:t>;</w:t>
      </w:r>
      <w:r w:rsidR="00445FE8" w:rsidRPr="00827856">
        <w:rPr>
          <w:rFonts w:eastAsia="Times New Roman"/>
          <w:color w:val="000000"/>
          <w:lang w:eastAsia="lt-LT"/>
        </w:rPr>
        <w:t xml:space="preserve"> </w:t>
      </w:r>
    </w:p>
    <w:p w14:paraId="00D81004" w14:textId="77777777" w:rsidR="00827856" w:rsidRDefault="00827856" w:rsidP="006D0F9E">
      <w:pPr>
        <w:tabs>
          <w:tab w:val="left" w:pos="1418"/>
        </w:tabs>
        <w:spacing w:after="0" w:line="240" w:lineRule="auto"/>
        <w:ind w:firstLine="567"/>
        <w:jc w:val="both"/>
        <w:rPr>
          <w:rFonts w:eastAsia="Times New Roman"/>
          <w:color w:val="000000"/>
          <w:lang w:eastAsia="lt-LT"/>
        </w:rPr>
      </w:pPr>
      <w:r>
        <w:rPr>
          <w:rFonts w:eastAsia="Times New Roman"/>
          <w:color w:val="000000"/>
          <w:lang w:eastAsia="lt-LT"/>
        </w:rPr>
        <w:t>40.2.3.</w:t>
      </w:r>
      <w:r w:rsidR="00445FE8">
        <w:rPr>
          <w:rFonts w:eastAsia="Times New Roman"/>
          <w:color w:val="000000"/>
          <w:lang w:eastAsia="lt-LT"/>
        </w:rPr>
        <w:t>sudaryti</w:t>
      </w:r>
      <w:r w:rsidR="009D15A8" w:rsidRPr="009D15A8">
        <w:rPr>
          <w:rFonts w:eastAsia="Times New Roman"/>
          <w:color w:val="000000"/>
          <w:lang w:eastAsia="lt-LT"/>
        </w:rPr>
        <w:t xml:space="preserve"> galimybę per</w:t>
      </w:r>
      <w:r w:rsidR="009D15A8">
        <w:rPr>
          <w:rFonts w:eastAsia="Times New Roman"/>
          <w:color w:val="000000"/>
          <w:lang w:eastAsia="lt-LT"/>
        </w:rPr>
        <w:t xml:space="preserve"> futbolo</w:t>
      </w:r>
      <w:r w:rsidR="009D15A8" w:rsidRPr="009D15A8">
        <w:rPr>
          <w:rFonts w:eastAsia="Times New Roman"/>
          <w:color w:val="000000"/>
          <w:lang w:eastAsia="lt-LT"/>
        </w:rPr>
        <w:t xml:space="preserve"> žaidim</w:t>
      </w:r>
      <w:r w:rsidR="00445FE8">
        <w:rPr>
          <w:rFonts w:eastAsia="Times New Roman"/>
          <w:color w:val="000000"/>
          <w:lang w:eastAsia="lt-LT"/>
        </w:rPr>
        <w:t>ą tenkinti saviraiškos poreikį, tiek merginoms, tiek vaikinams;</w:t>
      </w:r>
    </w:p>
    <w:p w14:paraId="42150081" w14:textId="648F90A1" w:rsidR="009D15A8" w:rsidRPr="00827856" w:rsidRDefault="00827856" w:rsidP="006D0F9E">
      <w:pPr>
        <w:tabs>
          <w:tab w:val="left" w:pos="1418"/>
        </w:tabs>
        <w:spacing w:after="0" w:line="240" w:lineRule="auto"/>
        <w:ind w:firstLine="567"/>
        <w:jc w:val="both"/>
        <w:rPr>
          <w:rFonts w:eastAsia="Times New Roman"/>
          <w:color w:val="000000"/>
          <w:lang w:eastAsia="lt-LT"/>
        </w:rPr>
      </w:pPr>
      <w:r>
        <w:rPr>
          <w:rFonts w:eastAsia="Times New Roman"/>
          <w:color w:val="000000"/>
          <w:lang w:eastAsia="lt-LT"/>
        </w:rPr>
        <w:t xml:space="preserve">40.2.4. </w:t>
      </w:r>
      <w:r w:rsidR="009D15A8" w:rsidRPr="00827856">
        <w:rPr>
          <w:rFonts w:eastAsia="Times New Roman"/>
          <w:color w:val="000000"/>
          <w:lang w:eastAsia="lt-LT"/>
        </w:rPr>
        <w:t xml:space="preserve">įvairiapusiškai, originaliai, kompleksiškai lavinti </w:t>
      </w:r>
      <w:r w:rsidR="00445FE8" w:rsidRPr="00827856">
        <w:rPr>
          <w:rFonts w:eastAsia="Times New Roman"/>
          <w:color w:val="000000"/>
          <w:lang w:eastAsia="lt-LT"/>
        </w:rPr>
        <w:t xml:space="preserve">ugdytinių </w:t>
      </w:r>
      <w:r w:rsidR="009D15A8" w:rsidRPr="00827856">
        <w:rPr>
          <w:rFonts w:eastAsia="Times New Roman"/>
          <w:color w:val="000000"/>
          <w:lang w:eastAsia="lt-LT"/>
        </w:rPr>
        <w:t xml:space="preserve">fizinio pajėgumo komponentus;  </w:t>
      </w:r>
    </w:p>
    <w:p w14:paraId="3AC133B9" w14:textId="78282DFB" w:rsidR="009D15A8" w:rsidRPr="00827856" w:rsidRDefault="009D15A8" w:rsidP="006D0F9E">
      <w:pPr>
        <w:pStyle w:val="Sraopastraipa"/>
        <w:numPr>
          <w:ilvl w:val="2"/>
          <w:numId w:val="41"/>
        </w:numPr>
        <w:tabs>
          <w:tab w:val="left" w:pos="1560"/>
        </w:tabs>
        <w:spacing w:after="0" w:line="240" w:lineRule="auto"/>
        <w:ind w:left="0" w:firstLine="567"/>
        <w:jc w:val="both"/>
        <w:rPr>
          <w:rFonts w:eastAsia="Times New Roman"/>
          <w:color w:val="000000"/>
          <w:lang w:eastAsia="lt-LT"/>
        </w:rPr>
      </w:pPr>
      <w:r w:rsidRPr="00827856">
        <w:rPr>
          <w:rFonts w:eastAsia="Times New Roman"/>
          <w:color w:val="000000"/>
          <w:lang w:eastAsia="lt-LT"/>
        </w:rPr>
        <w:t xml:space="preserve">puoselėti sportuojančiųjų bendravimo ir bendradarbiavimo įgūdžius, ugdyti savigarbą, pagarbą kitam  </w:t>
      </w:r>
      <w:r w:rsidR="00445FE8" w:rsidRPr="00827856">
        <w:rPr>
          <w:rFonts w:eastAsia="Times New Roman"/>
          <w:color w:val="000000"/>
          <w:lang w:eastAsia="lt-LT"/>
        </w:rPr>
        <w:t>asmeniui</w:t>
      </w:r>
      <w:r w:rsidR="00236B0B" w:rsidRPr="00827856">
        <w:rPr>
          <w:rFonts w:eastAsia="Times New Roman"/>
          <w:color w:val="000000"/>
          <w:lang w:eastAsia="lt-LT"/>
        </w:rPr>
        <w:t>;</w:t>
      </w:r>
    </w:p>
    <w:p w14:paraId="20EA1866" w14:textId="77777777" w:rsidR="00236B0B" w:rsidRPr="009D15A8" w:rsidRDefault="00236B0B" w:rsidP="006D0F9E">
      <w:pPr>
        <w:numPr>
          <w:ilvl w:val="2"/>
          <w:numId w:val="41"/>
        </w:numPr>
        <w:tabs>
          <w:tab w:val="left" w:pos="1560"/>
        </w:tabs>
        <w:spacing w:after="0" w:line="240" w:lineRule="auto"/>
        <w:ind w:left="0" w:firstLine="567"/>
        <w:jc w:val="both"/>
        <w:rPr>
          <w:rFonts w:eastAsia="Times New Roman"/>
          <w:color w:val="000000"/>
          <w:lang w:eastAsia="lt-LT"/>
        </w:rPr>
      </w:pPr>
      <w:r>
        <w:rPr>
          <w:rFonts w:eastAsia="Times New Roman"/>
          <w:color w:val="000000"/>
          <w:lang w:eastAsia="lt-LT"/>
        </w:rPr>
        <w:lastRenderedPageBreak/>
        <w:t>rengti futbolininkus atitinkamo amžiaus šalies rinktinėms, rajono vyrų komandoms.</w:t>
      </w:r>
    </w:p>
    <w:p w14:paraId="4FB6D2E0" w14:textId="5AED8C7F" w:rsidR="00C757DE" w:rsidRPr="00445FE8" w:rsidRDefault="009D15A8" w:rsidP="006D0F9E">
      <w:pPr>
        <w:spacing w:after="0" w:line="240" w:lineRule="auto"/>
        <w:ind w:firstLine="567"/>
        <w:jc w:val="both"/>
        <w:rPr>
          <w:rFonts w:eastAsia="Times New Roman"/>
          <w:color w:val="000000"/>
          <w:lang w:eastAsia="lt-LT"/>
        </w:rPr>
      </w:pPr>
      <w:r>
        <w:rPr>
          <w:rFonts w:eastAsia="Times New Roman"/>
          <w:color w:val="000000"/>
          <w:lang w:eastAsia="lt-LT"/>
        </w:rPr>
        <w:t>40.3</w:t>
      </w:r>
      <w:r w:rsidR="00827856">
        <w:rPr>
          <w:rFonts w:eastAsia="Times New Roman"/>
          <w:color w:val="000000"/>
          <w:lang w:eastAsia="lt-LT"/>
        </w:rPr>
        <w:t>.</w:t>
      </w:r>
      <w:r>
        <w:rPr>
          <w:rFonts w:eastAsia="Times New Roman"/>
          <w:color w:val="000000"/>
          <w:lang w:eastAsia="lt-LT"/>
        </w:rPr>
        <w:t xml:space="preserve"> Futbolo</w:t>
      </w:r>
      <w:r w:rsidRPr="009D15A8">
        <w:rPr>
          <w:rFonts w:eastAsia="Times New Roman"/>
          <w:color w:val="000000"/>
          <w:lang w:eastAsia="lt-LT"/>
        </w:rPr>
        <w:t xml:space="preserve"> ugdymo grupių sudarymo </w:t>
      </w:r>
      <w:r w:rsidR="00E331B8">
        <w:rPr>
          <w:rFonts w:eastAsia="Times New Roman"/>
          <w:color w:val="000000"/>
          <w:lang w:eastAsia="lt-LT"/>
        </w:rPr>
        <w:t xml:space="preserve">rodikliai ir skiriamų </w:t>
      </w:r>
      <w:r w:rsidRPr="009D15A8">
        <w:rPr>
          <w:rFonts w:eastAsia="Times New Roman"/>
          <w:color w:val="000000"/>
          <w:lang w:eastAsia="lt-LT"/>
        </w:rPr>
        <w:t xml:space="preserve"> ugdymo vala</w:t>
      </w:r>
      <w:r w:rsidR="00445FE8">
        <w:rPr>
          <w:rFonts w:eastAsia="Times New Roman"/>
          <w:color w:val="000000"/>
          <w:lang w:eastAsia="lt-LT"/>
        </w:rPr>
        <w:t>ndų skaičius per savaitę (žr. 2 lentelę).</w:t>
      </w:r>
    </w:p>
    <w:p w14:paraId="33C4C2B4" w14:textId="695F7940" w:rsidR="00C757DE" w:rsidRPr="00A75733" w:rsidRDefault="00C757DE" w:rsidP="006D0F9E">
      <w:pPr>
        <w:widowControl w:val="0"/>
        <w:suppressAutoHyphens/>
        <w:autoSpaceDN w:val="0"/>
        <w:spacing w:after="0" w:line="240" w:lineRule="auto"/>
        <w:ind w:left="8418"/>
        <w:jc w:val="right"/>
        <w:rPr>
          <w:rFonts w:eastAsia="Lucida Sans Unicode" w:cs="Tahoma"/>
          <w:kern w:val="3"/>
          <w:szCs w:val="24"/>
          <w:lang w:eastAsia="zh-CN" w:bidi="hi-IN"/>
        </w:rPr>
      </w:pPr>
      <w:r>
        <w:rPr>
          <w:rFonts w:eastAsia="Lucida Sans Unicode" w:cs="Tahoma"/>
          <w:kern w:val="3"/>
          <w:szCs w:val="24"/>
          <w:lang w:eastAsia="zh-CN" w:bidi="hi-IN"/>
        </w:rPr>
        <w:t>2 lentelė</w:t>
      </w:r>
    </w:p>
    <w:p w14:paraId="1E6E3960" w14:textId="77777777" w:rsidR="00A75733" w:rsidRPr="00A75733" w:rsidRDefault="00A75733" w:rsidP="00AC47CC">
      <w:pPr>
        <w:widowControl w:val="0"/>
        <w:suppressAutoHyphens/>
        <w:autoSpaceDN w:val="0"/>
        <w:spacing w:after="0" w:line="240" w:lineRule="auto"/>
        <w:jc w:val="both"/>
        <w:rPr>
          <w:rFonts w:eastAsia="Lucida Sans Unicode" w:cs="Tahoma"/>
          <w:kern w:val="3"/>
          <w:sz w:val="8"/>
          <w:szCs w:val="8"/>
          <w:lang w:eastAsia="zh-CN" w:bidi="hi-I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406"/>
        <w:gridCol w:w="2379"/>
        <w:gridCol w:w="2932"/>
        <w:gridCol w:w="984"/>
      </w:tblGrid>
      <w:tr w:rsidR="00A75733" w:rsidRPr="00C757DE" w14:paraId="7E849A13" w14:textId="77777777" w:rsidTr="00F63F97">
        <w:tc>
          <w:tcPr>
            <w:tcW w:w="1985" w:type="dxa"/>
            <w:shd w:val="clear" w:color="auto" w:fill="auto"/>
          </w:tcPr>
          <w:p w14:paraId="059BE461"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 xml:space="preserve">Mokymo grupės </w:t>
            </w:r>
          </w:p>
        </w:tc>
        <w:tc>
          <w:tcPr>
            <w:tcW w:w="1418" w:type="dxa"/>
            <w:shd w:val="clear" w:color="auto" w:fill="auto"/>
          </w:tcPr>
          <w:p w14:paraId="4895222C"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Amžius</w:t>
            </w:r>
          </w:p>
        </w:tc>
        <w:tc>
          <w:tcPr>
            <w:tcW w:w="2409" w:type="dxa"/>
            <w:shd w:val="clear" w:color="auto" w:fill="auto"/>
          </w:tcPr>
          <w:p w14:paraId="1C4CD006"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Auklėtinių skaičius</w:t>
            </w:r>
          </w:p>
        </w:tc>
        <w:tc>
          <w:tcPr>
            <w:tcW w:w="2977" w:type="dxa"/>
            <w:shd w:val="clear" w:color="auto" w:fill="auto"/>
          </w:tcPr>
          <w:p w14:paraId="49D52815"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Savaitinių valandų skaičius</w:t>
            </w:r>
          </w:p>
        </w:tc>
        <w:tc>
          <w:tcPr>
            <w:tcW w:w="992" w:type="dxa"/>
            <w:shd w:val="clear" w:color="auto" w:fill="auto"/>
          </w:tcPr>
          <w:p w14:paraId="116F866C"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Lytis</w:t>
            </w:r>
          </w:p>
        </w:tc>
      </w:tr>
      <w:tr w:rsidR="00A75733" w:rsidRPr="00C757DE" w14:paraId="12A9B4B3" w14:textId="77777777" w:rsidTr="00F63F97">
        <w:tc>
          <w:tcPr>
            <w:tcW w:w="1985" w:type="dxa"/>
            <w:shd w:val="clear" w:color="auto" w:fill="auto"/>
          </w:tcPr>
          <w:p w14:paraId="4017B7A0" w14:textId="77777777" w:rsidR="00A75733" w:rsidRPr="00B238B9" w:rsidRDefault="00D75DF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PR2</w:t>
            </w:r>
          </w:p>
        </w:tc>
        <w:tc>
          <w:tcPr>
            <w:tcW w:w="1418" w:type="dxa"/>
            <w:shd w:val="clear" w:color="auto" w:fill="auto"/>
          </w:tcPr>
          <w:p w14:paraId="68EC3E2E" w14:textId="77777777" w:rsidR="00A75733" w:rsidRPr="00B238B9" w:rsidRDefault="00D75DF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8-11</w:t>
            </w:r>
          </w:p>
        </w:tc>
        <w:tc>
          <w:tcPr>
            <w:tcW w:w="2409" w:type="dxa"/>
            <w:shd w:val="clear" w:color="auto" w:fill="auto"/>
          </w:tcPr>
          <w:p w14:paraId="4A1A485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w:t>
            </w:r>
          </w:p>
        </w:tc>
        <w:tc>
          <w:tcPr>
            <w:tcW w:w="2977" w:type="dxa"/>
            <w:shd w:val="clear" w:color="auto" w:fill="auto"/>
          </w:tcPr>
          <w:p w14:paraId="6D57404C"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7</w:t>
            </w:r>
          </w:p>
        </w:tc>
        <w:tc>
          <w:tcPr>
            <w:tcW w:w="992" w:type="dxa"/>
            <w:shd w:val="clear" w:color="auto" w:fill="auto"/>
          </w:tcPr>
          <w:p w14:paraId="474A9101"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V</w:t>
            </w:r>
          </w:p>
        </w:tc>
      </w:tr>
      <w:tr w:rsidR="00A75733" w:rsidRPr="00C757DE" w14:paraId="5B3E41C5" w14:textId="77777777" w:rsidTr="00F63F97">
        <w:tc>
          <w:tcPr>
            <w:tcW w:w="1985" w:type="dxa"/>
            <w:shd w:val="clear" w:color="auto" w:fill="auto"/>
          </w:tcPr>
          <w:p w14:paraId="1385E8A2"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PR2</w:t>
            </w:r>
          </w:p>
        </w:tc>
        <w:tc>
          <w:tcPr>
            <w:tcW w:w="1418" w:type="dxa"/>
            <w:shd w:val="clear" w:color="auto" w:fill="auto"/>
          </w:tcPr>
          <w:p w14:paraId="133A4BC5"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7-9</w:t>
            </w:r>
          </w:p>
        </w:tc>
        <w:tc>
          <w:tcPr>
            <w:tcW w:w="2409" w:type="dxa"/>
            <w:shd w:val="clear" w:color="auto" w:fill="auto"/>
          </w:tcPr>
          <w:p w14:paraId="3E7991E5"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w:t>
            </w:r>
          </w:p>
        </w:tc>
        <w:tc>
          <w:tcPr>
            <w:tcW w:w="2977" w:type="dxa"/>
            <w:shd w:val="clear" w:color="auto" w:fill="auto"/>
          </w:tcPr>
          <w:p w14:paraId="58DEC30D"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9</w:t>
            </w:r>
          </w:p>
        </w:tc>
        <w:tc>
          <w:tcPr>
            <w:tcW w:w="992" w:type="dxa"/>
            <w:shd w:val="clear" w:color="auto" w:fill="auto"/>
          </w:tcPr>
          <w:p w14:paraId="74EDA0C9"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V</w:t>
            </w:r>
          </w:p>
        </w:tc>
      </w:tr>
      <w:tr w:rsidR="00A75733" w:rsidRPr="00A75733" w14:paraId="0E0A4CF9" w14:textId="77777777" w:rsidTr="00F63F97">
        <w:tc>
          <w:tcPr>
            <w:tcW w:w="1985" w:type="dxa"/>
            <w:shd w:val="clear" w:color="auto" w:fill="auto"/>
          </w:tcPr>
          <w:p w14:paraId="7E6DFB0E"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MU1</w:t>
            </w:r>
          </w:p>
        </w:tc>
        <w:tc>
          <w:tcPr>
            <w:tcW w:w="1418" w:type="dxa"/>
            <w:shd w:val="clear" w:color="auto" w:fill="auto"/>
          </w:tcPr>
          <w:p w14:paraId="5C4535C8"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10-11</w:t>
            </w:r>
          </w:p>
        </w:tc>
        <w:tc>
          <w:tcPr>
            <w:tcW w:w="2409" w:type="dxa"/>
            <w:shd w:val="clear" w:color="auto" w:fill="auto"/>
          </w:tcPr>
          <w:p w14:paraId="662D107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w:t>
            </w:r>
          </w:p>
        </w:tc>
        <w:tc>
          <w:tcPr>
            <w:tcW w:w="2977" w:type="dxa"/>
            <w:shd w:val="clear" w:color="auto" w:fill="auto"/>
          </w:tcPr>
          <w:p w14:paraId="69DEC5FB"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10</w:t>
            </w:r>
          </w:p>
        </w:tc>
        <w:tc>
          <w:tcPr>
            <w:tcW w:w="992" w:type="dxa"/>
            <w:shd w:val="clear" w:color="auto" w:fill="auto"/>
          </w:tcPr>
          <w:p w14:paraId="225E12F7"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78114EAB" w14:textId="77777777" w:rsidTr="00F63F97">
        <w:tc>
          <w:tcPr>
            <w:tcW w:w="1985" w:type="dxa"/>
            <w:shd w:val="clear" w:color="auto" w:fill="auto"/>
          </w:tcPr>
          <w:p w14:paraId="3C37AB9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MU2</w:t>
            </w:r>
          </w:p>
        </w:tc>
        <w:tc>
          <w:tcPr>
            <w:tcW w:w="1418" w:type="dxa"/>
            <w:shd w:val="clear" w:color="auto" w:fill="auto"/>
          </w:tcPr>
          <w:p w14:paraId="3EBFD152"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8-14</w:t>
            </w:r>
          </w:p>
        </w:tc>
        <w:tc>
          <w:tcPr>
            <w:tcW w:w="2409" w:type="dxa"/>
            <w:shd w:val="clear" w:color="auto" w:fill="auto"/>
          </w:tcPr>
          <w:p w14:paraId="5FCE1978"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w:t>
            </w:r>
          </w:p>
        </w:tc>
        <w:tc>
          <w:tcPr>
            <w:tcW w:w="2977" w:type="dxa"/>
            <w:shd w:val="clear" w:color="auto" w:fill="auto"/>
          </w:tcPr>
          <w:p w14:paraId="00B3F2E7"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12</w:t>
            </w:r>
          </w:p>
        </w:tc>
        <w:tc>
          <w:tcPr>
            <w:tcW w:w="992" w:type="dxa"/>
            <w:shd w:val="clear" w:color="auto" w:fill="auto"/>
          </w:tcPr>
          <w:p w14:paraId="127A4763"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52D9AC94" w14:textId="77777777" w:rsidTr="00F63F97">
        <w:tc>
          <w:tcPr>
            <w:tcW w:w="1985" w:type="dxa"/>
            <w:shd w:val="clear" w:color="auto" w:fill="auto"/>
          </w:tcPr>
          <w:p w14:paraId="4B03FA2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MU2</w:t>
            </w:r>
          </w:p>
        </w:tc>
        <w:tc>
          <w:tcPr>
            <w:tcW w:w="1418" w:type="dxa"/>
            <w:shd w:val="clear" w:color="auto" w:fill="auto"/>
          </w:tcPr>
          <w:p w14:paraId="72A1A946"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12-13</w:t>
            </w:r>
          </w:p>
        </w:tc>
        <w:tc>
          <w:tcPr>
            <w:tcW w:w="2409" w:type="dxa"/>
            <w:shd w:val="clear" w:color="auto" w:fill="auto"/>
          </w:tcPr>
          <w:p w14:paraId="3EE7D838"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w:t>
            </w:r>
          </w:p>
        </w:tc>
        <w:tc>
          <w:tcPr>
            <w:tcW w:w="2977" w:type="dxa"/>
            <w:shd w:val="clear" w:color="auto" w:fill="auto"/>
          </w:tcPr>
          <w:p w14:paraId="5F5EA480"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12</w:t>
            </w:r>
          </w:p>
        </w:tc>
        <w:tc>
          <w:tcPr>
            <w:tcW w:w="992" w:type="dxa"/>
            <w:shd w:val="clear" w:color="auto" w:fill="auto"/>
          </w:tcPr>
          <w:p w14:paraId="4CD99944"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640627B2" w14:textId="77777777" w:rsidTr="00F63F97">
        <w:tc>
          <w:tcPr>
            <w:tcW w:w="1985" w:type="dxa"/>
            <w:shd w:val="clear" w:color="auto" w:fill="auto"/>
          </w:tcPr>
          <w:p w14:paraId="03BE92AB"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MT1</w:t>
            </w:r>
          </w:p>
        </w:tc>
        <w:tc>
          <w:tcPr>
            <w:tcW w:w="1418" w:type="dxa"/>
            <w:shd w:val="clear" w:color="auto" w:fill="auto"/>
          </w:tcPr>
          <w:p w14:paraId="410D68FC"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 ir vyr.</w:t>
            </w:r>
          </w:p>
        </w:tc>
        <w:tc>
          <w:tcPr>
            <w:tcW w:w="2409" w:type="dxa"/>
            <w:shd w:val="clear" w:color="auto" w:fill="auto"/>
          </w:tcPr>
          <w:p w14:paraId="3A817499"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w:t>
            </w:r>
          </w:p>
        </w:tc>
        <w:tc>
          <w:tcPr>
            <w:tcW w:w="2977" w:type="dxa"/>
            <w:shd w:val="clear" w:color="auto" w:fill="auto"/>
          </w:tcPr>
          <w:p w14:paraId="1362DE63"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8</w:t>
            </w:r>
          </w:p>
        </w:tc>
        <w:tc>
          <w:tcPr>
            <w:tcW w:w="992" w:type="dxa"/>
            <w:shd w:val="clear" w:color="auto" w:fill="auto"/>
          </w:tcPr>
          <w:p w14:paraId="52FA3668"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V</w:t>
            </w:r>
          </w:p>
        </w:tc>
      </w:tr>
      <w:tr w:rsidR="00D75DF7" w:rsidRPr="00A75733" w14:paraId="76BE3AD1" w14:textId="77777777" w:rsidTr="00F63F97">
        <w:tc>
          <w:tcPr>
            <w:tcW w:w="1985" w:type="dxa"/>
            <w:shd w:val="clear" w:color="auto" w:fill="auto"/>
          </w:tcPr>
          <w:p w14:paraId="5B2DB16D" w14:textId="77777777" w:rsidR="00D75DF7" w:rsidRPr="00B238B9" w:rsidRDefault="00D75DF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MT1</w:t>
            </w:r>
          </w:p>
        </w:tc>
        <w:tc>
          <w:tcPr>
            <w:tcW w:w="1418" w:type="dxa"/>
            <w:shd w:val="clear" w:color="auto" w:fill="auto"/>
          </w:tcPr>
          <w:p w14:paraId="02FC93AB" w14:textId="77777777" w:rsidR="00D75DF7" w:rsidRPr="00B238B9" w:rsidRDefault="00D75DF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 ir vyr.</w:t>
            </w:r>
          </w:p>
        </w:tc>
        <w:tc>
          <w:tcPr>
            <w:tcW w:w="2409" w:type="dxa"/>
            <w:shd w:val="clear" w:color="auto" w:fill="auto"/>
          </w:tcPr>
          <w:p w14:paraId="2EB9BE45" w14:textId="77777777" w:rsidR="00D75DF7" w:rsidRPr="00B238B9" w:rsidRDefault="00D75DF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w:t>
            </w:r>
          </w:p>
        </w:tc>
        <w:tc>
          <w:tcPr>
            <w:tcW w:w="2977" w:type="dxa"/>
            <w:shd w:val="clear" w:color="auto" w:fill="auto"/>
          </w:tcPr>
          <w:p w14:paraId="26C52AEC" w14:textId="77777777" w:rsidR="00D75DF7" w:rsidRPr="00B238B9" w:rsidRDefault="00D75DF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8</w:t>
            </w:r>
          </w:p>
        </w:tc>
        <w:tc>
          <w:tcPr>
            <w:tcW w:w="992" w:type="dxa"/>
            <w:shd w:val="clear" w:color="auto" w:fill="auto"/>
          </w:tcPr>
          <w:p w14:paraId="750C5FA5" w14:textId="77777777" w:rsidR="00D75DF7" w:rsidRPr="00B238B9" w:rsidRDefault="00D75DF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V</w:t>
            </w:r>
          </w:p>
        </w:tc>
      </w:tr>
      <w:tr w:rsidR="00A75733" w:rsidRPr="00A75733" w14:paraId="3A7118D3" w14:textId="77777777" w:rsidTr="00F63F97">
        <w:trPr>
          <w:trHeight w:val="70"/>
        </w:trPr>
        <w:tc>
          <w:tcPr>
            <w:tcW w:w="1985" w:type="dxa"/>
            <w:shd w:val="clear" w:color="auto" w:fill="auto"/>
          </w:tcPr>
          <w:p w14:paraId="7AE36A1E" w14:textId="77777777" w:rsidR="00A75733" w:rsidRPr="00B238B9" w:rsidRDefault="007D6107"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7</w:t>
            </w:r>
          </w:p>
        </w:tc>
        <w:tc>
          <w:tcPr>
            <w:tcW w:w="1418" w:type="dxa"/>
            <w:shd w:val="clear" w:color="auto" w:fill="auto"/>
          </w:tcPr>
          <w:p w14:paraId="016B0D65"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Cs w:val="24"/>
                <w:lang w:eastAsia="zh-CN" w:bidi="hi-IN"/>
              </w:rPr>
            </w:pPr>
          </w:p>
        </w:tc>
        <w:tc>
          <w:tcPr>
            <w:tcW w:w="2409" w:type="dxa"/>
            <w:shd w:val="clear" w:color="auto" w:fill="auto"/>
          </w:tcPr>
          <w:p w14:paraId="02ED7EFD" w14:textId="77777777" w:rsidR="00A75733" w:rsidRPr="00B238B9" w:rsidRDefault="00D75DF7"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112</w:t>
            </w:r>
          </w:p>
        </w:tc>
        <w:tc>
          <w:tcPr>
            <w:tcW w:w="2977" w:type="dxa"/>
            <w:shd w:val="clear" w:color="auto" w:fill="auto"/>
          </w:tcPr>
          <w:p w14:paraId="6C2D523A" w14:textId="77777777" w:rsidR="00A75733" w:rsidRPr="00B238B9" w:rsidRDefault="00D75DF7"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66</w:t>
            </w:r>
          </w:p>
        </w:tc>
        <w:tc>
          <w:tcPr>
            <w:tcW w:w="992" w:type="dxa"/>
            <w:shd w:val="clear" w:color="auto" w:fill="auto"/>
          </w:tcPr>
          <w:p w14:paraId="21B867C1"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Cs w:val="24"/>
                <w:lang w:eastAsia="zh-CN" w:bidi="hi-IN"/>
              </w:rPr>
            </w:pPr>
          </w:p>
        </w:tc>
      </w:tr>
    </w:tbl>
    <w:p w14:paraId="1FD23BF5" w14:textId="77777777" w:rsidR="00A75733" w:rsidRPr="00A75733" w:rsidRDefault="00A75733" w:rsidP="00AC47CC">
      <w:pPr>
        <w:widowControl w:val="0"/>
        <w:suppressAutoHyphens/>
        <w:autoSpaceDN w:val="0"/>
        <w:spacing w:after="0" w:line="240" w:lineRule="auto"/>
        <w:jc w:val="both"/>
        <w:rPr>
          <w:rFonts w:eastAsia="Lucida Sans Unicode" w:cs="Tahoma"/>
          <w:kern w:val="3"/>
          <w:sz w:val="16"/>
          <w:szCs w:val="16"/>
          <w:lang w:eastAsia="zh-CN" w:bidi="hi-IN"/>
        </w:rPr>
      </w:pPr>
    </w:p>
    <w:p w14:paraId="5F52EFA8" w14:textId="77777777" w:rsidR="00A75733" w:rsidRDefault="00A75733" w:rsidP="006D0F9E">
      <w:pPr>
        <w:widowControl w:val="0"/>
        <w:numPr>
          <w:ilvl w:val="0"/>
          <w:numId w:val="31"/>
        </w:numPr>
        <w:suppressAutoHyphens/>
        <w:autoSpaceDN w:val="0"/>
        <w:spacing w:after="0" w:line="240" w:lineRule="auto"/>
        <w:ind w:left="0" w:firstLine="567"/>
        <w:jc w:val="both"/>
        <w:rPr>
          <w:rFonts w:eastAsia="Lucida Sans Unicode" w:cs="Tahoma"/>
          <w:kern w:val="3"/>
          <w:szCs w:val="24"/>
          <w:lang w:eastAsia="zh-CN" w:bidi="hi-IN"/>
        </w:rPr>
      </w:pPr>
      <w:r w:rsidRPr="00A75733">
        <w:rPr>
          <w:rFonts w:eastAsia="Lucida Sans Unicode" w:cs="Tahoma"/>
          <w:kern w:val="3"/>
          <w:szCs w:val="24"/>
          <w:lang w:eastAsia="zh-CN" w:bidi="hi-IN"/>
        </w:rPr>
        <w:t>KREPŠINIS (sporto žaidimai)</w:t>
      </w:r>
      <w:r w:rsidR="009D1741">
        <w:rPr>
          <w:rFonts w:eastAsia="Lucida Sans Unicode" w:cs="Tahoma"/>
          <w:kern w:val="3"/>
          <w:szCs w:val="24"/>
          <w:lang w:eastAsia="zh-CN" w:bidi="hi-IN"/>
        </w:rPr>
        <w:t>.</w:t>
      </w:r>
    </w:p>
    <w:p w14:paraId="0BC0EF14" w14:textId="6EBA28F8" w:rsidR="009D1741" w:rsidRPr="009D1741" w:rsidRDefault="009D1741" w:rsidP="006D0F9E">
      <w:pPr>
        <w:spacing w:after="0" w:line="240" w:lineRule="auto"/>
        <w:ind w:firstLine="567"/>
        <w:jc w:val="both"/>
        <w:rPr>
          <w:rFonts w:eastAsia="Times New Roman"/>
          <w:color w:val="000000"/>
          <w:lang w:eastAsia="lt-LT"/>
        </w:rPr>
      </w:pPr>
      <w:r>
        <w:rPr>
          <w:rFonts w:eastAsia="Lucida Sans Unicode" w:cs="Tahoma"/>
          <w:kern w:val="3"/>
          <w:szCs w:val="24"/>
          <w:lang w:eastAsia="zh-CN" w:bidi="hi-IN"/>
        </w:rPr>
        <w:t>41.1</w:t>
      </w:r>
      <w:r w:rsidR="009D6289">
        <w:rPr>
          <w:rFonts w:eastAsia="Lucida Sans Unicode" w:cs="Tahoma"/>
          <w:kern w:val="3"/>
          <w:szCs w:val="24"/>
          <w:lang w:eastAsia="zh-CN" w:bidi="hi-IN"/>
        </w:rPr>
        <w:t>.</w:t>
      </w:r>
      <w:r>
        <w:rPr>
          <w:rFonts w:eastAsia="Lucida Sans Unicode" w:cs="Tahoma"/>
          <w:kern w:val="3"/>
          <w:szCs w:val="24"/>
          <w:lang w:eastAsia="zh-CN" w:bidi="hi-IN"/>
        </w:rPr>
        <w:t xml:space="preserve"> Tikslas  </w:t>
      </w:r>
      <w:r w:rsidRPr="009D1741">
        <w:rPr>
          <w:rFonts w:eastAsia="Times New Roman"/>
          <w:color w:val="000000"/>
          <w:lang w:eastAsia="lt-LT"/>
        </w:rPr>
        <w:t xml:space="preserve">– teikti metodines ir praktines krepšinio mokymo ir ugdymo paslaugas, tenkinti įvairaus amžiaus vaikų sportavimo, pažinimo ir saviraiškos poreikius, suteikti galimybę prasmingai leisti laisvalaikį, ugdyti bendravimo bei kitus socialinius poreikius. </w:t>
      </w:r>
    </w:p>
    <w:p w14:paraId="03A08D17" w14:textId="7C6C9E56" w:rsidR="009D1741" w:rsidRPr="009D1741" w:rsidRDefault="006D0F9E" w:rsidP="006D0F9E">
      <w:pPr>
        <w:spacing w:after="0" w:line="240" w:lineRule="auto"/>
        <w:ind w:left="567"/>
        <w:jc w:val="both"/>
        <w:rPr>
          <w:rFonts w:eastAsia="Times New Roman"/>
          <w:color w:val="000000"/>
          <w:lang w:eastAsia="lt-LT"/>
        </w:rPr>
      </w:pPr>
      <w:r>
        <w:rPr>
          <w:rFonts w:eastAsia="Times New Roman"/>
          <w:color w:val="000000"/>
          <w:lang w:eastAsia="lt-LT"/>
        </w:rPr>
        <w:t>41.2</w:t>
      </w:r>
      <w:r w:rsidR="009D6289">
        <w:rPr>
          <w:rFonts w:eastAsia="Times New Roman"/>
          <w:color w:val="000000"/>
          <w:lang w:eastAsia="lt-LT"/>
        </w:rPr>
        <w:t xml:space="preserve">. </w:t>
      </w:r>
      <w:r w:rsidR="009D1741" w:rsidRPr="009D1741">
        <w:rPr>
          <w:rFonts w:eastAsia="Times New Roman"/>
          <w:color w:val="000000"/>
          <w:lang w:eastAsia="lt-LT"/>
        </w:rPr>
        <w:t xml:space="preserve">Uždaviniai:  </w:t>
      </w:r>
    </w:p>
    <w:p w14:paraId="797ECB5A" w14:textId="5A616C0B" w:rsidR="006D0F9E" w:rsidRDefault="009D1741" w:rsidP="004D6C22">
      <w:pPr>
        <w:pStyle w:val="Sraopastraipa"/>
        <w:numPr>
          <w:ilvl w:val="2"/>
          <w:numId w:val="43"/>
        </w:numPr>
        <w:spacing w:after="0" w:line="240" w:lineRule="auto"/>
        <w:ind w:left="0" w:firstLine="566"/>
        <w:jc w:val="both"/>
        <w:rPr>
          <w:rFonts w:eastAsia="Times New Roman"/>
          <w:color w:val="000000"/>
          <w:lang w:eastAsia="lt-LT"/>
        </w:rPr>
      </w:pPr>
      <w:r w:rsidRPr="006D0F9E">
        <w:rPr>
          <w:rFonts w:eastAsia="Times New Roman"/>
          <w:color w:val="000000"/>
          <w:lang w:eastAsia="lt-LT"/>
        </w:rPr>
        <w:t>Ugdyti visapusišką asmens požiūrį į sportą, padėt</w:t>
      </w:r>
      <w:r w:rsidR="00F66980" w:rsidRPr="006D0F9E">
        <w:rPr>
          <w:rFonts w:eastAsia="Times New Roman"/>
          <w:color w:val="000000"/>
          <w:lang w:eastAsia="lt-LT"/>
        </w:rPr>
        <w:t>i ugdytiniui suvokti fizinio ugdymo</w:t>
      </w:r>
      <w:r w:rsidRPr="006D0F9E">
        <w:rPr>
          <w:rFonts w:eastAsia="Times New Roman"/>
          <w:color w:val="000000"/>
          <w:lang w:eastAsia="lt-LT"/>
        </w:rPr>
        <w:t>,</w:t>
      </w:r>
      <w:r w:rsidR="00FC1EE4">
        <w:rPr>
          <w:rFonts w:eastAsia="Times New Roman"/>
          <w:color w:val="000000"/>
          <w:lang w:eastAsia="lt-LT"/>
        </w:rPr>
        <w:t xml:space="preserve"> </w:t>
      </w:r>
      <w:r w:rsidR="00F66980" w:rsidRPr="006D0F9E">
        <w:rPr>
          <w:rFonts w:eastAsia="Times New Roman"/>
          <w:color w:val="000000"/>
          <w:lang w:eastAsia="lt-LT"/>
        </w:rPr>
        <w:t>sporto, sveikatos ryšį, skatinti sąmoningą fizinį aktyvumą, pratinti sveikai gyventi;</w:t>
      </w:r>
    </w:p>
    <w:p w14:paraId="7DFA76E7" w14:textId="2FB7B429" w:rsidR="00FC1EE4" w:rsidRDefault="009D1741" w:rsidP="004D6C22">
      <w:pPr>
        <w:pStyle w:val="Sraopastraipa"/>
        <w:numPr>
          <w:ilvl w:val="2"/>
          <w:numId w:val="43"/>
        </w:numPr>
        <w:spacing w:after="0" w:line="240" w:lineRule="auto"/>
        <w:jc w:val="both"/>
        <w:rPr>
          <w:rFonts w:eastAsia="Times New Roman"/>
          <w:color w:val="000000"/>
          <w:lang w:eastAsia="lt-LT"/>
        </w:rPr>
      </w:pPr>
      <w:r w:rsidRPr="006D0F9E">
        <w:rPr>
          <w:rFonts w:eastAsia="Times New Roman"/>
          <w:color w:val="000000"/>
          <w:lang w:eastAsia="lt-LT"/>
        </w:rPr>
        <w:t>saugoti ir stiprinti jaunųjų sportininkų sveikatą ieškoti talentingų krepšiniui vaikų</w:t>
      </w:r>
      <w:r w:rsidR="00FC1EE4">
        <w:rPr>
          <w:rFonts w:eastAsia="Times New Roman"/>
          <w:color w:val="000000"/>
          <w:lang w:eastAsia="lt-LT"/>
        </w:rPr>
        <w:t>;</w:t>
      </w:r>
    </w:p>
    <w:p w14:paraId="1F2A37D1" w14:textId="77777777" w:rsidR="00FC1EE4" w:rsidRDefault="009D1741" w:rsidP="004D6C22">
      <w:pPr>
        <w:pStyle w:val="Sraopastraipa"/>
        <w:numPr>
          <w:ilvl w:val="2"/>
          <w:numId w:val="43"/>
        </w:numPr>
        <w:spacing w:after="0" w:line="240" w:lineRule="auto"/>
        <w:jc w:val="both"/>
        <w:rPr>
          <w:rFonts w:eastAsia="Times New Roman"/>
          <w:color w:val="000000"/>
          <w:lang w:eastAsia="lt-LT"/>
        </w:rPr>
      </w:pPr>
      <w:r w:rsidRPr="00FC1EE4">
        <w:rPr>
          <w:rFonts w:eastAsia="Times New Roman"/>
          <w:color w:val="000000"/>
          <w:lang w:eastAsia="lt-LT"/>
        </w:rPr>
        <w:t>sudaryti mokiniams galimybę per krepšinio žaidimą tenkinti saviraiškos poreikį;</w:t>
      </w:r>
    </w:p>
    <w:p w14:paraId="49889AB5" w14:textId="77777777" w:rsidR="00FC1EE4" w:rsidRDefault="009D1741" w:rsidP="004D6C22">
      <w:pPr>
        <w:pStyle w:val="Sraopastraipa"/>
        <w:numPr>
          <w:ilvl w:val="2"/>
          <w:numId w:val="43"/>
        </w:numPr>
        <w:spacing w:after="0" w:line="240" w:lineRule="auto"/>
        <w:jc w:val="both"/>
        <w:rPr>
          <w:rFonts w:eastAsia="Times New Roman"/>
          <w:color w:val="000000"/>
          <w:lang w:eastAsia="lt-LT"/>
        </w:rPr>
      </w:pPr>
      <w:r w:rsidRPr="00FC1EE4">
        <w:rPr>
          <w:rFonts w:eastAsia="Times New Roman"/>
          <w:color w:val="000000"/>
          <w:lang w:eastAsia="lt-LT"/>
        </w:rPr>
        <w:t>įvairiapusiškai, originaliai, kompleksiškai lavinti fizinio pajėgumo komponentus;</w:t>
      </w:r>
    </w:p>
    <w:p w14:paraId="4771C243" w14:textId="77777777" w:rsidR="00FC1EE4" w:rsidRDefault="009D1741" w:rsidP="004D6C22">
      <w:pPr>
        <w:pStyle w:val="Sraopastraipa"/>
        <w:numPr>
          <w:ilvl w:val="2"/>
          <w:numId w:val="43"/>
        </w:numPr>
        <w:spacing w:after="0" w:line="240" w:lineRule="auto"/>
        <w:jc w:val="both"/>
        <w:rPr>
          <w:rFonts w:eastAsia="Times New Roman"/>
          <w:color w:val="000000"/>
          <w:lang w:eastAsia="lt-LT"/>
        </w:rPr>
      </w:pPr>
      <w:r w:rsidRPr="00FC1EE4">
        <w:rPr>
          <w:rFonts w:eastAsia="Times New Roman"/>
          <w:color w:val="000000"/>
          <w:lang w:eastAsia="lt-LT"/>
        </w:rPr>
        <w:t xml:space="preserve">mokyti bendrojo lavinimo, parengiamųjų ir specialiųjų žaidimo judesių;  </w:t>
      </w:r>
    </w:p>
    <w:p w14:paraId="3860FA88" w14:textId="2A5201B0" w:rsidR="009D1741" w:rsidRPr="00FC1EE4" w:rsidRDefault="009D1741" w:rsidP="004D6C22">
      <w:pPr>
        <w:pStyle w:val="Sraopastraipa"/>
        <w:numPr>
          <w:ilvl w:val="2"/>
          <w:numId w:val="43"/>
        </w:numPr>
        <w:spacing w:after="0" w:line="240" w:lineRule="auto"/>
        <w:ind w:left="0" w:firstLine="566"/>
        <w:jc w:val="both"/>
        <w:rPr>
          <w:rFonts w:eastAsia="Times New Roman"/>
          <w:color w:val="000000"/>
          <w:lang w:eastAsia="lt-LT"/>
        </w:rPr>
      </w:pPr>
      <w:r w:rsidRPr="00FC1EE4">
        <w:rPr>
          <w:rFonts w:eastAsia="Times New Roman"/>
          <w:color w:val="000000"/>
          <w:lang w:eastAsia="lt-LT"/>
        </w:rPr>
        <w:t>puoselėti vaikų bendravimo ir bendradarbiavimo įgūdžius, ugdyti savigarbą, pagarbą</w:t>
      </w:r>
      <w:r w:rsidR="00FC1EE4">
        <w:rPr>
          <w:rFonts w:eastAsia="Times New Roman"/>
          <w:color w:val="000000"/>
          <w:lang w:eastAsia="lt-LT"/>
        </w:rPr>
        <w:t xml:space="preserve"> </w:t>
      </w:r>
      <w:r w:rsidRPr="00FC1EE4">
        <w:rPr>
          <w:rFonts w:eastAsia="Times New Roman"/>
          <w:color w:val="000000"/>
          <w:lang w:eastAsia="lt-LT"/>
        </w:rPr>
        <w:t>kitam</w:t>
      </w:r>
      <w:r w:rsidR="00FC1EE4" w:rsidRPr="00FC1EE4">
        <w:rPr>
          <w:rFonts w:eastAsia="Times New Roman"/>
          <w:color w:val="000000"/>
          <w:lang w:eastAsia="lt-LT"/>
        </w:rPr>
        <w:t xml:space="preserve"> </w:t>
      </w:r>
      <w:r w:rsidRPr="00FC1EE4">
        <w:rPr>
          <w:rFonts w:eastAsia="Times New Roman"/>
          <w:color w:val="000000"/>
          <w:lang w:eastAsia="lt-LT"/>
        </w:rPr>
        <w:t xml:space="preserve">asmeniui. </w:t>
      </w:r>
    </w:p>
    <w:p w14:paraId="7B78090C" w14:textId="77777777" w:rsidR="009D1741" w:rsidRPr="00F66980" w:rsidRDefault="009D1741" w:rsidP="006D0F9E">
      <w:pPr>
        <w:numPr>
          <w:ilvl w:val="1"/>
          <w:numId w:val="31"/>
        </w:numPr>
        <w:spacing w:after="0" w:line="240" w:lineRule="auto"/>
        <w:ind w:left="0" w:firstLine="567"/>
        <w:jc w:val="both"/>
        <w:rPr>
          <w:rFonts w:eastAsia="Times New Roman"/>
          <w:color w:val="000000"/>
          <w:lang w:eastAsia="lt-LT"/>
        </w:rPr>
      </w:pPr>
      <w:r w:rsidRPr="009D1741">
        <w:rPr>
          <w:rFonts w:eastAsia="Times New Roman"/>
          <w:color w:val="000000"/>
          <w:lang w:eastAsia="lt-LT"/>
        </w:rPr>
        <w:t xml:space="preserve">Krepšinio sportinio ugdymo grupių sudarymo </w:t>
      </w:r>
      <w:r w:rsidR="00E331B8">
        <w:rPr>
          <w:rFonts w:eastAsia="Times New Roman"/>
          <w:color w:val="000000"/>
          <w:lang w:eastAsia="lt-LT"/>
        </w:rPr>
        <w:t xml:space="preserve">rodikliai ir skiriamų </w:t>
      </w:r>
      <w:r w:rsidRPr="009D1741">
        <w:rPr>
          <w:rFonts w:eastAsia="Times New Roman"/>
          <w:color w:val="000000"/>
          <w:lang w:eastAsia="lt-LT"/>
        </w:rPr>
        <w:t xml:space="preserve"> ugdymo vala</w:t>
      </w:r>
      <w:r>
        <w:rPr>
          <w:rFonts w:eastAsia="Times New Roman"/>
          <w:color w:val="000000"/>
          <w:lang w:eastAsia="lt-LT"/>
        </w:rPr>
        <w:t>ndų skaičius per savaitę (žr. 3</w:t>
      </w:r>
      <w:r w:rsidRPr="009D1741">
        <w:rPr>
          <w:rFonts w:eastAsia="Times New Roman"/>
          <w:color w:val="000000"/>
          <w:lang w:eastAsia="lt-LT"/>
        </w:rPr>
        <w:t xml:space="preserve"> lentelę). </w:t>
      </w:r>
    </w:p>
    <w:p w14:paraId="470002CD" w14:textId="6BCE103F" w:rsidR="009D1741" w:rsidRPr="00A75733" w:rsidRDefault="00F66980" w:rsidP="004D6C22">
      <w:pPr>
        <w:widowControl w:val="0"/>
        <w:suppressAutoHyphens/>
        <w:autoSpaceDN w:val="0"/>
        <w:spacing w:after="0" w:line="240" w:lineRule="auto"/>
        <w:jc w:val="right"/>
        <w:rPr>
          <w:rFonts w:eastAsia="Lucida Sans Unicode" w:cs="Tahoma"/>
          <w:kern w:val="3"/>
          <w:szCs w:val="24"/>
          <w:lang w:eastAsia="zh-CN" w:bidi="hi-IN"/>
        </w:rPr>
      </w:pPr>
      <w:r>
        <w:rPr>
          <w:rFonts w:eastAsia="Lucida Sans Unicode" w:cs="Tahoma"/>
          <w:kern w:val="3"/>
          <w:szCs w:val="24"/>
          <w:lang w:eastAsia="zh-CN" w:bidi="hi-IN"/>
        </w:rPr>
        <w:t>3 lentelė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507"/>
        <w:gridCol w:w="2277"/>
        <w:gridCol w:w="2932"/>
        <w:gridCol w:w="984"/>
      </w:tblGrid>
      <w:tr w:rsidR="00A75733" w:rsidRPr="00A75733" w14:paraId="62BE66B1" w14:textId="77777777" w:rsidTr="00F63F97">
        <w:tc>
          <w:tcPr>
            <w:tcW w:w="1985" w:type="dxa"/>
            <w:shd w:val="clear" w:color="auto" w:fill="auto"/>
          </w:tcPr>
          <w:p w14:paraId="66784C9C"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 xml:space="preserve">Mokymo grupės </w:t>
            </w:r>
          </w:p>
        </w:tc>
        <w:tc>
          <w:tcPr>
            <w:tcW w:w="1522" w:type="dxa"/>
            <w:shd w:val="clear" w:color="auto" w:fill="auto"/>
          </w:tcPr>
          <w:p w14:paraId="301FEA38"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Amžius</w:t>
            </w:r>
          </w:p>
        </w:tc>
        <w:tc>
          <w:tcPr>
            <w:tcW w:w="2305" w:type="dxa"/>
            <w:shd w:val="clear" w:color="auto" w:fill="auto"/>
          </w:tcPr>
          <w:p w14:paraId="53692F40"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Auklėtinių skaičius</w:t>
            </w:r>
          </w:p>
        </w:tc>
        <w:tc>
          <w:tcPr>
            <w:tcW w:w="2977" w:type="dxa"/>
            <w:shd w:val="clear" w:color="auto" w:fill="auto"/>
          </w:tcPr>
          <w:p w14:paraId="054679FA"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Savaitinių valandų skaičius</w:t>
            </w:r>
          </w:p>
        </w:tc>
        <w:tc>
          <w:tcPr>
            <w:tcW w:w="992" w:type="dxa"/>
            <w:shd w:val="clear" w:color="auto" w:fill="auto"/>
          </w:tcPr>
          <w:p w14:paraId="7BC2297C" w14:textId="77777777" w:rsidR="00A75733" w:rsidRPr="00A75733" w:rsidRDefault="00A75733" w:rsidP="00AC47CC">
            <w:pPr>
              <w:widowControl w:val="0"/>
              <w:suppressAutoHyphens/>
              <w:autoSpaceDN w:val="0"/>
              <w:spacing w:after="0" w:line="240" w:lineRule="auto"/>
              <w:jc w:val="both"/>
              <w:rPr>
                <w:rFonts w:eastAsia="Lucida Sans Unicode" w:cs="Tahoma"/>
                <w:kern w:val="3"/>
                <w:sz w:val="22"/>
                <w:lang w:eastAsia="zh-CN" w:bidi="hi-IN"/>
              </w:rPr>
            </w:pPr>
            <w:r w:rsidRPr="00A75733">
              <w:rPr>
                <w:rFonts w:eastAsia="Lucida Sans Unicode" w:cs="Tahoma"/>
                <w:kern w:val="3"/>
                <w:sz w:val="22"/>
                <w:lang w:eastAsia="zh-CN" w:bidi="hi-IN"/>
              </w:rPr>
              <w:t>Lytis</w:t>
            </w:r>
          </w:p>
        </w:tc>
      </w:tr>
      <w:tr w:rsidR="00A75733" w:rsidRPr="00A75733" w14:paraId="2BA595FF" w14:textId="77777777" w:rsidTr="00F63F97">
        <w:tc>
          <w:tcPr>
            <w:tcW w:w="1985" w:type="dxa"/>
            <w:shd w:val="clear" w:color="auto" w:fill="auto"/>
          </w:tcPr>
          <w:p w14:paraId="3D767CD4"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 xml:space="preserve">PR1 </w:t>
            </w:r>
          </w:p>
        </w:tc>
        <w:tc>
          <w:tcPr>
            <w:tcW w:w="1522" w:type="dxa"/>
            <w:shd w:val="clear" w:color="auto" w:fill="auto"/>
          </w:tcPr>
          <w:p w14:paraId="059F9368"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7-10</w:t>
            </w:r>
          </w:p>
        </w:tc>
        <w:tc>
          <w:tcPr>
            <w:tcW w:w="2305" w:type="dxa"/>
            <w:shd w:val="clear" w:color="auto" w:fill="auto"/>
          </w:tcPr>
          <w:p w14:paraId="55E6ADB5"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15</w:t>
            </w:r>
          </w:p>
        </w:tc>
        <w:tc>
          <w:tcPr>
            <w:tcW w:w="2977" w:type="dxa"/>
            <w:shd w:val="clear" w:color="auto" w:fill="auto"/>
          </w:tcPr>
          <w:p w14:paraId="0DA2EA0D"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6</w:t>
            </w:r>
          </w:p>
        </w:tc>
        <w:tc>
          <w:tcPr>
            <w:tcW w:w="992" w:type="dxa"/>
            <w:shd w:val="clear" w:color="auto" w:fill="auto"/>
          </w:tcPr>
          <w:p w14:paraId="3DF99A69"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4B8E6CBD" w14:textId="77777777" w:rsidTr="00F63F97">
        <w:tc>
          <w:tcPr>
            <w:tcW w:w="1985" w:type="dxa"/>
            <w:shd w:val="clear" w:color="auto" w:fill="auto"/>
          </w:tcPr>
          <w:p w14:paraId="0A78280A"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PR2</w:t>
            </w:r>
          </w:p>
        </w:tc>
        <w:tc>
          <w:tcPr>
            <w:tcW w:w="1522" w:type="dxa"/>
            <w:shd w:val="clear" w:color="auto" w:fill="auto"/>
          </w:tcPr>
          <w:p w14:paraId="3EA4B74A"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8-10</w:t>
            </w:r>
          </w:p>
        </w:tc>
        <w:tc>
          <w:tcPr>
            <w:tcW w:w="2305" w:type="dxa"/>
            <w:shd w:val="clear" w:color="auto" w:fill="auto"/>
          </w:tcPr>
          <w:p w14:paraId="50185970"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15</w:t>
            </w:r>
          </w:p>
        </w:tc>
        <w:tc>
          <w:tcPr>
            <w:tcW w:w="2977" w:type="dxa"/>
            <w:shd w:val="clear" w:color="auto" w:fill="auto"/>
          </w:tcPr>
          <w:p w14:paraId="512C096F"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8</w:t>
            </w:r>
          </w:p>
        </w:tc>
        <w:tc>
          <w:tcPr>
            <w:tcW w:w="992" w:type="dxa"/>
            <w:shd w:val="clear" w:color="auto" w:fill="auto"/>
          </w:tcPr>
          <w:p w14:paraId="2172C8C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V</w:t>
            </w:r>
          </w:p>
        </w:tc>
      </w:tr>
      <w:tr w:rsidR="00A75733" w:rsidRPr="00A75733" w14:paraId="3934E202" w14:textId="77777777" w:rsidTr="00F63F97">
        <w:tc>
          <w:tcPr>
            <w:tcW w:w="1985" w:type="dxa"/>
            <w:shd w:val="clear" w:color="auto" w:fill="auto"/>
          </w:tcPr>
          <w:p w14:paraId="31EE69B3"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MU1</w:t>
            </w:r>
          </w:p>
        </w:tc>
        <w:tc>
          <w:tcPr>
            <w:tcW w:w="1522" w:type="dxa"/>
            <w:shd w:val="clear" w:color="auto" w:fill="auto"/>
          </w:tcPr>
          <w:p w14:paraId="2259C61B"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10-12</w:t>
            </w:r>
          </w:p>
        </w:tc>
        <w:tc>
          <w:tcPr>
            <w:tcW w:w="2305" w:type="dxa"/>
            <w:shd w:val="clear" w:color="auto" w:fill="auto"/>
          </w:tcPr>
          <w:p w14:paraId="6911B79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15</w:t>
            </w:r>
          </w:p>
        </w:tc>
        <w:tc>
          <w:tcPr>
            <w:tcW w:w="2977" w:type="dxa"/>
            <w:shd w:val="clear" w:color="auto" w:fill="auto"/>
          </w:tcPr>
          <w:p w14:paraId="67BE4958"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10</w:t>
            </w:r>
          </w:p>
        </w:tc>
        <w:tc>
          <w:tcPr>
            <w:tcW w:w="992" w:type="dxa"/>
            <w:shd w:val="clear" w:color="auto" w:fill="auto"/>
          </w:tcPr>
          <w:p w14:paraId="0A10951B"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V</w:t>
            </w:r>
          </w:p>
        </w:tc>
      </w:tr>
      <w:tr w:rsidR="00A75733" w:rsidRPr="00A75733" w14:paraId="6748ECD1" w14:textId="77777777" w:rsidTr="00F63F97">
        <w:tc>
          <w:tcPr>
            <w:tcW w:w="1985" w:type="dxa"/>
            <w:shd w:val="clear" w:color="auto" w:fill="auto"/>
          </w:tcPr>
          <w:p w14:paraId="3CCF3F38"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MU2</w:t>
            </w:r>
          </w:p>
        </w:tc>
        <w:tc>
          <w:tcPr>
            <w:tcW w:w="1522" w:type="dxa"/>
            <w:shd w:val="clear" w:color="auto" w:fill="auto"/>
          </w:tcPr>
          <w:p w14:paraId="75B90EAC"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13-14</w:t>
            </w:r>
          </w:p>
        </w:tc>
        <w:tc>
          <w:tcPr>
            <w:tcW w:w="2305" w:type="dxa"/>
            <w:shd w:val="clear" w:color="auto" w:fill="auto"/>
          </w:tcPr>
          <w:p w14:paraId="5774D9B0"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15</w:t>
            </w:r>
          </w:p>
        </w:tc>
        <w:tc>
          <w:tcPr>
            <w:tcW w:w="2977" w:type="dxa"/>
            <w:shd w:val="clear" w:color="auto" w:fill="auto"/>
          </w:tcPr>
          <w:p w14:paraId="38D022DC"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10</w:t>
            </w:r>
          </w:p>
        </w:tc>
        <w:tc>
          <w:tcPr>
            <w:tcW w:w="992" w:type="dxa"/>
            <w:shd w:val="clear" w:color="auto" w:fill="auto"/>
          </w:tcPr>
          <w:p w14:paraId="23D6174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V</w:t>
            </w:r>
          </w:p>
        </w:tc>
      </w:tr>
      <w:tr w:rsidR="00A75733" w:rsidRPr="00A75733" w14:paraId="7617D998" w14:textId="77777777" w:rsidTr="00F63F97">
        <w:tc>
          <w:tcPr>
            <w:tcW w:w="1985" w:type="dxa"/>
            <w:shd w:val="clear" w:color="auto" w:fill="auto"/>
          </w:tcPr>
          <w:p w14:paraId="73B1F3D3"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MU5</w:t>
            </w:r>
          </w:p>
        </w:tc>
        <w:tc>
          <w:tcPr>
            <w:tcW w:w="1522" w:type="dxa"/>
            <w:shd w:val="clear" w:color="auto" w:fill="auto"/>
          </w:tcPr>
          <w:p w14:paraId="0CE3E70F"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14-17</w:t>
            </w:r>
          </w:p>
        </w:tc>
        <w:tc>
          <w:tcPr>
            <w:tcW w:w="2305" w:type="dxa"/>
            <w:shd w:val="clear" w:color="auto" w:fill="auto"/>
          </w:tcPr>
          <w:p w14:paraId="1E23D23D"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14</w:t>
            </w:r>
          </w:p>
        </w:tc>
        <w:tc>
          <w:tcPr>
            <w:tcW w:w="2977" w:type="dxa"/>
            <w:shd w:val="clear" w:color="auto" w:fill="auto"/>
          </w:tcPr>
          <w:p w14:paraId="5F4532F1"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12</w:t>
            </w:r>
          </w:p>
        </w:tc>
        <w:tc>
          <w:tcPr>
            <w:tcW w:w="992" w:type="dxa"/>
            <w:shd w:val="clear" w:color="auto" w:fill="auto"/>
          </w:tcPr>
          <w:p w14:paraId="7CC03E02"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1FBD72D2" w14:textId="77777777" w:rsidTr="00F63F97">
        <w:tc>
          <w:tcPr>
            <w:tcW w:w="1985" w:type="dxa"/>
            <w:shd w:val="clear" w:color="auto" w:fill="auto"/>
          </w:tcPr>
          <w:p w14:paraId="0C039AA0"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MU5</w:t>
            </w:r>
          </w:p>
        </w:tc>
        <w:tc>
          <w:tcPr>
            <w:tcW w:w="1522" w:type="dxa"/>
            <w:shd w:val="clear" w:color="auto" w:fill="auto"/>
          </w:tcPr>
          <w:p w14:paraId="014FB017"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14-17</w:t>
            </w:r>
          </w:p>
        </w:tc>
        <w:tc>
          <w:tcPr>
            <w:tcW w:w="2305" w:type="dxa"/>
            <w:shd w:val="clear" w:color="auto" w:fill="auto"/>
          </w:tcPr>
          <w:p w14:paraId="69230C2A"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14</w:t>
            </w:r>
          </w:p>
        </w:tc>
        <w:tc>
          <w:tcPr>
            <w:tcW w:w="2977" w:type="dxa"/>
            <w:shd w:val="clear" w:color="auto" w:fill="auto"/>
          </w:tcPr>
          <w:p w14:paraId="00968EBD"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12</w:t>
            </w:r>
          </w:p>
        </w:tc>
        <w:tc>
          <w:tcPr>
            <w:tcW w:w="992" w:type="dxa"/>
            <w:shd w:val="clear" w:color="auto" w:fill="auto"/>
          </w:tcPr>
          <w:p w14:paraId="2AEEA1A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0864BBA1" w14:textId="77777777" w:rsidTr="00F63F97">
        <w:tc>
          <w:tcPr>
            <w:tcW w:w="1985" w:type="dxa"/>
            <w:shd w:val="clear" w:color="auto" w:fill="auto"/>
          </w:tcPr>
          <w:p w14:paraId="41EAA2C4" w14:textId="77777777" w:rsidR="00A75733" w:rsidRPr="00B238B9" w:rsidRDefault="007D6107"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6</w:t>
            </w:r>
          </w:p>
        </w:tc>
        <w:tc>
          <w:tcPr>
            <w:tcW w:w="1522" w:type="dxa"/>
            <w:shd w:val="clear" w:color="auto" w:fill="auto"/>
          </w:tcPr>
          <w:p w14:paraId="61730B6F"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Cs w:val="24"/>
                <w:lang w:eastAsia="zh-CN" w:bidi="hi-IN"/>
              </w:rPr>
            </w:pPr>
          </w:p>
        </w:tc>
        <w:tc>
          <w:tcPr>
            <w:tcW w:w="2305" w:type="dxa"/>
            <w:shd w:val="clear" w:color="auto" w:fill="auto"/>
          </w:tcPr>
          <w:p w14:paraId="158A9BC3" w14:textId="77777777" w:rsidR="00A75733" w:rsidRPr="00B238B9" w:rsidRDefault="007D6107"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88</w:t>
            </w:r>
          </w:p>
        </w:tc>
        <w:tc>
          <w:tcPr>
            <w:tcW w:w="2977" w:type="dxa"/>
            <w:shd w:val="clear" w:color="auto" w:fill="auto"/>
          </w:tcPr>
          <w:p w14:paraId="018633AD" w14:textId="77777777" w:rsidR="00A75733" w:rsidRPr="00B238B9" w:rsidRDefault="007D6107"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58</w:t>
            </w:r>
          </w:p>
        </w:tc>
        <w:tc>
          <w:tcPr>
            <w:tcW w:w="992" w:type="dxa"/>
            <w:shd w:val="clear" w:color="auto" w:fill="auto"/>
          </w:tcPr>
          <w:p w14:paraId="1479314B"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Cs w:val="24"/>
                <w:lang w:eastAsia="zh-CN" w:bidi="hi-IN"/>
              </w:rPr>
            </w:pPr>
          </w:p>
        </w:tc>
      </w:tr>
    </w:tbl>
    <w:p w14:paraId="1B7EC301" w14:textId="77777777" w:rsidR="00A75733" w:rsidRPr="00A75733" w:rsidRDefault="00A75733" w:rsidP="00AC47CC">
      <w:pPr>
        <w:widowControl w:val="0"/>
        <w:suppressAutoHyphens/>
        <w:autoSpaceDN w:val="0"/>
        <w:spacing w:after="0" w:line="240" w:lineRule="auto"/>
        <w:ind w:left="720"/>
        <w:jc w:val="both"/>
        <w:rPr>
          <w:rFonts w:eastAsia="Lucida Sans Unicode" w:cs="Tahoma"/>
          <w:kern w:val="3"/>
          <w:sz w:val="16"/>
          <w:szCs w:val="16"/>
          <w:lang w:eastAsia="zh-CN" w:bidi="hi-IN"/>
        </w:rPr>
      </w:pPr>
    </w:p>
    <w:p w14:paraId="690BBF56" w14:textId="7A7C7C69" w:rsidR="008B67B0" w:rsidRDefault="00A75733" w:rsidP="00FC1EE4">
      <w:pPr>
        <w:widowControl w:val="0"/>
        <w:numPr>
          <w:ilvl w:val="0"/>
          <w:numId w:val="31"/>
        </w:numPr>
        <w:suppressAutoHyphens/>
        <w:autoSpaceDN w:val="0"/>
        <w:spacing w:after="0" w:line="240" w:lineRule="auto"/>
        <w:ind w:left="0" w:firstLine="567"/>
        <w:jc w:val="both"/>
        <w:rPr>
          <w:rFonts w:eastAsia="Lucida Sans Unicode" w:cs="Tahoma"/>
          <w:kern w:val="3"/>
          <w:szCs w:val="24"/>
          <w:lang w:eastAsia="zh-CN" w:bidi="hi-IN"/>
        </w:rPr>
      </w:pPr>
      <w:r w:rsidRPr="00A75733">
        <w:rPr>
          <w:rFonts w:eastAsia="Lucida Sans Unicode" w:cs="Tahoma"/>
          <w:kern w:val="3"/>
          <w:szCs w:val="24"/>
          <w:lang w:eastAsia="zh-CN" w:bidi="hi-IN"/>
        </w:rPr>
        <w:t xml:space="preserve">LENGVOJI ATLETIKA </w:t>
      </w:r>
      <w:r w:rsidR="008B67B0">
        <w:rPr>
          <w:rFonts w:eastAsia="Lucida Sans Unicode" w:cs="Tahoma"/>
          <w:kern w:val="3"/>
          <w:szCs w:val="24"/>
          <w:lang w:eastAsia="zh-CN" w:bidi="hi-IN"/>
        </w:rPr>
        <w:t>(individuali sporto šaka)</w:t>
      </w:r>
      <w:r w:rsidR="00FE54D4">
        <w:rPr>
          <w:rFonts w:eastAsia="Lucida Sans Unicode" w:cs="Tahoma"/>
          <w:kern w:val="3"/>
          <w:szCs w:val="24"/>
          <w:lang w:eastAsia="zh-CN" w:bidi="hi-IN"/>
        </w:rPr>
        <w:t>:</w:t>
      </w:r>
    </w:p>
    <w:p w14:paraId="5A94CE62" w14:textId="475780F4" w:rsidR="00FE54D4" w:rsidRPr="009D6289" w:rsidRDefault="008B67B0" w:rsidP="00FC1EE4">
      <w:pPr>
        <w:widowControl w:val="0"/>
        <w:suppressAutoHyphens/>
        <w:autoSpaceDN w:val="0"/>
        <w:spacing w:after="0" w:line="240" w:lineRule="auto"/>
        <w:ind w:firstLine="567"/>
        <w:jc w:val="both"/>
        <w:rPr>
          <w:rFonts w:eastAsia="Times New Roman"/>
          <w:color w:val="000000"/>
          <w:lang w:eastAsia="lt-LT"/>
        </w:rPr>
      </w:pPr>
      <w:r w:rsidRPr="008B67B0">
        <w:rPr>
          <w:rFonts w:eastAsia="Lucida Sans Unicode" w:cs="Tahoma"/>
          <w:kern w:val="3"/>
          <w:szCs w:val="24"/>
          <w:lang w:eastAsia="zh-CN" w:bidi="hi-IN"/>
        </w:rPr>
        <w:t>42.1</w:t>
      </w:r>
      <w:r w:rsidR="00FE54D4">
        <w:rPr>
          <w:rFonts w:eastAsia="Lucida Sans Unicode" w:cs="Tahoma"/>
          <w:kern w:val="3"/>
          <w:szCs w:val="24"/>
          <w:lang w:eastAsia="zh-CN" w:bidi="hi-IN"/>
        </w:rPr>
        <w:t xml:space="preserve">. </w:t>
      </w:r>
      <w:r w:rsidRPr="008B67B0">
        <w:rPr>
          <w:rFonts w:eastAsia="Times New Roman"/>
          <w:color w:val="000000"/>
          <w:lang w:eastAsia="lt-LT"/>
        </w:rPr>
        <w:t>Tikslas – tobulinti bendruosius sportinius gebėjimus, lavinti pasirinktos lengvosios atletikos– bėgimo, šuolių, metimų sporto šakos specifinius individualius spor</w:t>
      </w:r>
      <w:r>
        <w:rPr>
          <w:rFonts w:eastAsia="Times New Roman"/>
          <w:color w:val="000000"/>
          <w:lang w:eastAsia="lt-LT"/>
        </w:rPr>
        <w:t>tinius gebėjimus, rengti aukšto</w:t>
      </w:r>
      <w:r w:rsidRPr="008B67B0">
        <w:rPr>
          <w:rFonts w:eastAsia="Times New Roman"/>
          <w:color w:val="000000"/>
          <w:lang w:eastAsia="lt-LT"/>
        </w:rPr>
        <w:t xml:space="preserve"> meistriškumo sportininkus. </w:t>
      </w:r>
    </w:p>
    <w:p w14:paraId="5E110048" w14:textId="77777777" w:rsidR="00FE54D4" w:rsidRDefault="00FE54D4" w:rsidP="00FC1EE4">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 xml:space="preserve">42.2. </w:t>
      </w:r>
      <w:r w:rsidR="008B67B0" w:rsidRPr="008B67B0">
        <w:rPr>
          <w:rFonts w:eastAsia="Times New Roman"/>
          <w:color w:val="000000"/>
          <w:lang w:eastAsia="lt-LT"/>
        </w:rPr>
        <w:t xml:space="preserve">Uždaviniai: </w:t>
      </w:r>
    </w:p>
    <w:p w14:paraId="5F502C37" w14:textId="77777777" w:rsidR="00FE54D4" w:rsidRDefault="00FE54D4" w:rsidP="00FC1EE4">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 xml:space="preserve">42.2.1. </w:t>
      </w:r>
      <w:r w:rsidR="008B67B0" w:rsidRPr="008B67B0">
        <w:rPr>
          <w:rFonts w:eastAsia="Times New Roman"/>
          <w:color w:val="000000"/>
          <w:lang w:eastAsia="lt-LT"/>
        </w:rPr>
        <w:t xml:space="preserve">supažindinti su lengvosios atletikos taisyklėmis; </w:t>
      </w:r>
    </w:p>
    <w:p w14:paraId="2ED893A7" w14:textId="77777777" w:rsidR="00AC47CC" w:rsidRDefault="00FE54D4" w:rsidP="00FC1EE4">
      <w:pPr>
        <w:widowControl w:val="0"/>
        <w:suppressAutoHyphens/>
        <w:autoSpaceDN w:val="0"/>
        <w:spacing w:after="0" w:line="240" w:lineRule="auto"/>
        <w:ind w:firstLine="567"/>
        <w:jc w:val="both"/>
        <w:rPr>
          <w:rFonts w:eastAsia="Times New Roman"/>
          <w:color w:val="000000"/>
          <w:lang w:eastAsia="lt-LT"/>
        </w:rPr>
      </w:pPr>
      <w:r>
        <w:rPr>
          <w:rFonts w:eastAsia="Lucida Sans Unicode" w:cs="Tahoma"/>
          <w:kern w:val="3"/>
          <w:szCs w:val="24"/>
          <w:lang w:eastAsia="zh-CN" w:bidi="hi-IN"/>
        </w:rPr>
        <w:t xml:space="preserve">42.2.2. </w:t>
      </w:r>
      <w:r w:rsidR="008B67B0" w:rsidRPr="008B67B0">
        <w:rPr>
          <w:rFonts w:eastAsia="Times New Roman"/>
          <w:color w:val="000000"/>
          <w:lang w:eastAsia="lt-LT"/>
        </w:rPr>
        <w:t>lavinti koordinacijos, v</w:t>
      </w:r>
      <w:r w:rsidR="00420E52">
        <w:rPr>
          <w:rFonts w:eastAsia="Times New Roman"/>
          <w:color w:val="000000"/>
          <w:lang w:eastAsia="lt-LT"/>
        </w:rPr>
        <w:t xml:space="preserve">ikrumo, greitumo, pusiausvyros, </w:t>
      </w:r>
      <w:r w:rsidR="008B67B0" w:rsidRPr="008B67B0">
        <w:rPr>
          <w:rFonts w:eastAsia="Times New Roman"/>
          <w:color w:val="000000"/>
          <w:lang w:eastAsia="lt-LT"/>
        </w:rPr>
        <w:t>lankstumo, jėgos gebėjimus;</w:t>
      </w:r>
    </w:p>
    <w:p w14:paraId="526BED08" w14:textId="77777777" w:rsidR="00AC47CC" w:rsidRDefault="00AC47CC" w:rsidP="00FC1EE4">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Times New Roman"/>
          <w:color w:val="000000"/>
          <w:lang w:eastAsia="lt-LT"/>
        </w:rPr>
        <w:t xml:space="preserve">42.2.3. </w:t>
      </w:r>
      <w:r w:rsidR="008B67B0" w:rsidRPr="00AC47CC">
        <w:rPr>
          <w:rFonts w:eastAsia="Times New Roman"/>
          <w:color w:val="000000"/>
          <w:lang w:eastAsia="lt-LT"/>
        </w:rPr>
        <w:t xml:space="preserve">dalyvauti pasirinktos lengvosios atletikos sporto šakos varžybose ir siekti sportinių rezultatų; </w:t>
      </w:r>
    </w:p>
    <w:p w14:paraId="3AA24989" w14:textId="64371625" w:rsidR="008B67B0" w:rsidRPr="00AC47CC" w:rsidRDefault="00AC47CC" w:rsidP="00FC1EE4">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 xml:space="preserve">42.2.4. </w:t>
      </w:r>
      <w:r w:rsidR="008B67B0" w:rsidRPr="008B67B0">
        <w:rPr>
          <w:rFonts w:eastAsia="Times New Roman"/>
          <w:color w:val="000000"/>
          <w:lang w:eastAsia="lt-LT"/>
        </w:rPr>
        <w:t xml:space="preserve">nuolat įsivertinti sportinį perspektyvumą. </w:t>
      </w:r>
    </w:p>
    <w:p w14:paraId="7EEBDB97" w14:textId="28674A7C" w:rsidR="008B67B0" w:rsidRPr="008B67B0" w:rsidRDefault="008B67B0" w:rsidP="00FC1EE4">
      <w:pPr>
        <w:tabs>
          <w:tab w:val="left" w:pos="426"/>
        </w:tabs>
        <w:spacing w:after="0" w:line="240" w:lineRule="auto"/>
        <w:ind w:firstLine="567"/>
        <w:jc w:val="both"/>
        <w:rPr>
          <w:rFonts w:eastAsia="Times New Roman"/>
          <w:color w:val="000000"/>
          <w:lang w:eastAsia="lt-LT"/>
        </w:rPr>
      </w:pPr>
      <w:r>
        <w:rPr>
          <w:rFonts w:eastAsia="Times New Roman"/>
          <w:color w:val="000000"/>
          <w:lang w:eastAsia="lt-LT"/>
        </w:rPr>
        <w:t>4</w:t>
      </w:r>
      <w:r w:rsidRPr="008B67B0">
        <w:rPr>
          <w:rFonts w:eastAsia="Times New Roman"/>
          <w:color w:val="000000"/>
          <w:lang w:eastAsia="lt-LT"/>
        </w:rPr>
        <w:t>2.</w:t>
      </w:r>
      <w:r>
        <w:rPr>
          <w:rFonts w:eastAsia="Times New Roman"/>
          <w:color w:val="000000"/>
          <w:lang w:eastAsia="lt-LT"/>
        </w:rPr>
        <w:t>3</w:t>
      </w:r>
      <w:r w:rsidR="00AC47CC">
        <w:rPr>
          <w:rFonts w:eastAsia="Times New Roman"/>
          <w:color w:val="000000"/>
          <w:lang w:eastAsia="lt-LT"/>
        </w:rPr>
        <w:t>.</w:t>
      </w:r>
      <w:r w:rsidRPr="008B67B0">
        <w:rPr>
          <w:rFonts w:ascii="Arial" w:eastAsia="Arial" w:hAnsi="Arial" w:cs="Arial"/>
          <w:color w:val="000000"/>
          <w:lang w:eastAsia="lt-LT"/>
        </w:rPr>
        <w:t xml:space="preserve"> </w:t>
      </w:r>
      <w:r w:rsidRPr="008B67B0">
        <w:rPr>
          <w:rFonts w:eastAsia="Times New Roman"/>
          <w:color w:val="000000"/>
          <w:lang w:eastAsia="lt-LT"/>
        </w:rPr>
        <w:t xml:space="preserve">Lengvosios atletikos sportinio ugdymo grupių sudarymo </w:t>
      </w:r>
      <w:r w:rsidR="00E331B8">
        <w:rPr>
          <w:rFonts w:eastAsia="Times New Roman"/>
          <w:color w:val="000000"/>
          <w:lang w:eastAsia="lt-LT"/>
        </w:rPr>
        <w:t xml:space="preserve">rodikliai ir skiriamų </w:t>
      </w:r>
      <w:r w:rsidRPr="008B67B0">
        <w:rPr>
          <w:rFonts w:eastAsia="Times New Roman"/>
          <w:color w:val="000000"/>
          <w:lang w:eastAsia="lt-LT"/>
        </w:rPr>
        <w:t xml:space="preserve"> ugdymo valandų skaičius per savaitę (žr. 4 lentelę). </w:t>
      </w:r>
    </w:p>
    <w:p w14:paraId="3954335B" w14:textId="306AED4F" w:rsidR="008B67B0" w:rsidRPr="008B67B0" w:rsidRDefault="008B67B0" w:rsidP="004D6C22">
      <w:pPr>
        <w:spacing w:after="0" w:line="259" w:lineRule="auto"/>
        <w:ind w:left="10" w:right="76" w:hanging="10"/>
        <w:jc w:val="right"/>
        <w:rPr>
          <w:rFonts w:eastAsia="Times New Roman"/>
          <w:color w:val="000000"/>
          <w:lang w:eastAsia="lt-LT"/>
        </w:rPr>
      </w:pPr>
      <w:r w:rsidRPr="008B67B0">
        <w:rPr>
          <w:rFonts w:eastAsia="Times New Roman"/>
          <w:color w:val="000000"/>
          <w:lang w:eastAsia="lt-LT"/>
        </w:rPr>
        <w:t xml:space="preserve">4 lentelė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2268"/>
        <w:gridCol w:w="2977"/>
        <w:gridCol w:w="992"/>
      </w:tblGrid>
      <w:tr w:rsidR="00A75733" w:rsidRPr="00A75733" w14:paraId="0E72D3D2" w14:textId="77777777" w:rsidTr="00F63F97">
        <w:tc>
          <w:tcPr>
            <w:tcW w:w="1985" w:type="dxa"/>
            <w:shd w:val="clear" w:color="auto" w:fill="auto"/>
          </w:tcPr>
          <w:p w14:paraId="6E42FB81"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 xml:space="preserve">Mokymo grupės </w:t>
            </w:r>
          </w:p>
        </w:tc>
        <w:tc>
          <w:tcPr>
            <w:tcW w:w="1559" w:type="dxa"/>
            <w:shd w:val="clear" w:color="auto" w:fill="auto"/>
          </w:tcPr>
          <w:p w14:paraId="1AB76EB7"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Amžius</w:t>
            </w:r>
          </w:p>
        </w:tc>
        <w:tc>
          <w:tcPr>
            <w:tcW w:w="2268" w:type="dxa"/>
            <w:shd w:val="clear" w:color="auto" w:fill="auto"/>
          </w:tcPr>
          <w:p w14:paraId="0A1F16DC"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Auklėtinių skaičius</w:t>
            </w:r>
          </w:p>
        </w:tc>
        <w:tc>
          <w:tcPr>
            <w:tcW w:w="2977" w:type="dxa"/>
            <w:shd w:val="clear" w:color="auto" w:fill="auto"/>
          </w:tcPr>
          <w:p w14:paraId="65BCA81F"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Savaitinių valandų skaičius</w:t>
            </w:r>
          </w:p>
        </w:tc>
        <w:tc>
          <w:tcPr>
            <w:tcW w:w="992" w:type="dxa"/>
            <w:shd w:val="clear" w:color="auto" w:fill="auto"/>
          </w:tcPr>
          <w:p w14:paraId="118AA1EE"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Lytis</w:t>
            </w:r>
          </w:p>
        </w:tc>
      </w:tr>
      <w:tr w:rsidR="00A75733" w:rsidRPr="00A75733" w14:paraId="38EA1B03" w14:textId="77777777" w:rsidTr="00F63F97">
        <w:tc>
          <w:tcPr>
            <w:tcW w:w="1985" w:type="dxa"/>
            <w:shd w:val="clear" w:color="auto" w:fill="auto"/>
          </w:tcPr>
          <w:p w14:paraId="6634E725"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lastRenderedPageBreak/>
              <w:t>MU 1</w:t>
            </w:r>
          </w:p>
        </w:tc>
        <w:tc>
          <w:tcPr>
            <w:tcW w:w="1559" w:type="dxa"/>
            <w:shd w:val="clear" w:color="auto" w:fill="auto"/>
          </w:tcPr>
          <w:p w14:paraId="169457B4"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10</w:t>
            </w:r>
            <w:r w:rsidR="00A75733" w:rsidRPr="00B238B9">
              <w:rPr>
                <w:rFonts w:eastAsia="Lucida Sans Unicode" w:cs="Tahoma"/>
                <w:color w:val="000000"/>
                <w:kern w:val="3"/>
                <w:sz w:val="23"/>
                <w:szCs w:val="23"/>
                <w:lang w:eastAsia="zh-CN" w:bidi="hi-IN"/>
              </w:rPr>
              <w:t>-18</w:t>
            </w:r>
          </w:p>
        </w:tc>
        <w:tc>
          <w:tcPr>
            <w:tcW w:w="2268" w:type="dxa"/>
            <w:shd w:val="clear" w:color="auto" w:fill="auto"/>
          </w:tcPr>
          <w:p w14:paraId="53F53F06"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10</w:t>
            </w:r>
          </w:p>
        </w:tc>
        <w:tc>
          <w:tcPr>
            <w:tcW w:w="2977" w:type="dxa"/>
            <w:shd w:val="clear" w:color="auto" w:fill="auto"/>
          </w:tcPr>
          <w:p w14:paraId="027FB096"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 xml:space="preserve">10 </w:t>
            </w:r>
          </w:p>
        </w:tc>
        <w:tc>
          <w:tcPr>
            <w:tcW w:w="992" w:type="dxa"/>
            <w:shd w:val="clear" w:color="auto" w:fill="auto"/>
          </w:tcPr>
          <w:p w14:paraId="77A61114"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4E507B29" w14:textId="77777777" w:rsidTr="00F63F97">
        <w:tc>
          <w:tcPr>
            <w:tcW w:w="1985" w:type="dxa"/>
            <w:shd w:val="clear" w:color="auto" w:fill="auto"/>
          </w:tcPr>
          <w:p w14:paraId="081B1E7B"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MU 1</w:t>
            </w:r>
          </w:p>
        </w:tc>
        <w:tc>
          <w:tcPr>
            <w:tcW w:w="1559" w:type="dxa"/>
            <w:shd w:val="clear" w:color="auto" w:fill="auto"/>
          </w:tcPr>
          <w:p w14:paraId="136D06BD" w14:textId="77777777" w:rsidR="00A75733" w:rsidRPr="00B238B9" w:rsidRDefault="007D6107"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11</w:t>
            </w:r>
            <w:r w:rsidR="00A75733" w:rsidRPr="00B238B9">
              <w:rPr>
                <w:rFonts w:eastAsia="Lucida Sans Unicode" w:cs="Tahoma"/>
                <w:color w:val="000000"/>
                <w:kern w:val="3"/>
                <w:sz w:val="23"/>
                <w:szCs w:val="23"/>
                <w:lang w:eastAsia="zh-CN" w:bidi="hi-IN"/>
              </w:rPr>
              <w:t>-18</w:t>
            </w:r>
          </w:p>
        </w:tc>
        <w:tc>
          <w:tcPr>
            <w:tcW w:w="2268" w:type="dxa"/>
            <w:shd w:val="clear" w:color="auto" w:fill="auto"/>
          </w:tcPr>
          <w:p w14:paraId="58A84106"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10</w:t>
            </w:r>
          </w:p>
        </w:tc>
        <w:tc>
          <w:tcPr>
            <w:tcW w:w="2977" w:type="dxa"/>
            <w:shd w:val="clear" w:color="auto" w:fill="auto"/>
          </w:tcPr>
          <w:p w14:paraId="49D35E24"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10</w:t>
            </w:r>
          </w:p>
        </w:tc>
        <w:tc>
          <w:tcPr>
            <w:tcW w:w="992" w:type="dxa"/>
            <w:shd w:val="clear" w:color="auto" w:fill="auto"/>
          </w:tcPr>
          <w:p w14:paraId="4CCF788C"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56451097" w14:textId="77777777" w:rsidTr="00F63F97">
        <w:tc>
          <w:tcPr>
            <w:tcW w:w="1985" w:type="dxa"/>
            <w:shd w:val="clear" w:color="auto" w:fill="auto"/>
          </w:tcPr>
          <w:p w14:paraId="0091A7BE"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2</w:t>
            </w:r>
          </w:p>
        </w:tc>
        <w:tc>
          <w:tcPr>
            <w:tcW w:w="1559" w:type="dxa"/>
            <w:shd w:val="clear" w:color="auto" w:fill="auto"/>
          </w:tcPr>
          <w:p w14:paraId="6EDCE150"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p>
        </w:tc>
        <w:tc>
          <w:tcPr>
            <w:tcW w:w="2268" w:type="dxa"/>
            <w:shd w:val="clear" w:color="auto" w:fill="auto"/>
          </w:tcPr>
          <w:p w14:paraId="2ABCAA3C"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20</w:t>
            </w:r>
          </w:p>
        </w:tc>
        <w:tc>
          <w:tcPr>
            <w:tcW w:w="2977" w:type="dxa"/>
            <w:shd w:val="clear" w:color="auto" w:fill="auto"/>
          </w:tcPr>
          <w:p w14:paraId="22DB7BAB"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20</w:t>
            </w:r>
          </w:p>
        </w:tc>
        <w:tc>
          <w:tcPr>
            <w:tcW w:w="992" w:type="dxa"/>
            <w:shd w:val="clear" w:color="auto" w:fill="auto"/>
          </w:tcPr>
          <w:p w14:paraId="5924079E"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p>
        </w:tc>
      </w:tr>
    </w:tbl>
    <w:p w14:paraId="329A42AE" w14:textId="77777777" w:rsidR="00A75733" w:rsidRPr="00A75733" w:rsidRDefault="00A75733" w:rsidP="00AC47CC">
      <w:pPr>
        <w:widowControl w:val="0"/>
        <w:suppressAutoHyphens/>
        <w:autoSpaceDN w:val="0"/>
        <w:spacing w:after="0" w:line="240" w:lineRule="auto"/>
        <w:ind w:left="360"/>
        <w:jc w:val="both"/>
        <w:rPr>
          <w:rFonts w:eastAsia="Lucida Sans Unicode" w:cs="Tahoma"/>
          <w:kern w:val="3"/>
          <w:sz w:val="16"/>
          <w:szCs w:val="16"/>
          <w:lang w:eastAsia="zh-CN" w:bidi="hi-IN"/>
        </w:rPr>
      </w:pPr>
      <w:r w:rsidRPr="00A75733">
        <w:rPr>
          <w:rFonts w:eastAsia="Lucida Sans Unicode" w:cs="Tahoma"/>
          <w:kern w:val="3"/>
          <w:szCs w:val="24"/>
          <w:lang w:eastAsia="zh-CN" w:bidi="hi-IN"/>
        </w:rPr>
        <w:tab/>
      </w:r>
    </w:p>
    <w:p w14:paraId="62FCCE2C" w14:textId="77777777" w:rsidR="00A75733" w:rsidRDefault="00705515" w:rsidP="004D6C22">
      <w:pPr>
        <w:widowControl w:val="0"/>
        <w:numPr>
          <w:ilvl w:val="0"/>
          <w:numId w:val="31"/>
        </w:numPr>
        <w:tabs>
          <w:tab w:val="left" w:pos="1276"/>
        </w:tabs>
        <w:suppressAutoHyphens/>
        <w:autoSpaceDN w:val="0"/>
        <w:spacing w:after="0" w:line="240" w:lineRule="auto"/>
        <w:ind w:left="0" w:firstLine="567"/>
        <w:jc w:val="both"/>
        <w:rPr>
          <w:rFonts w:eastAsia="Lucida Sans Unicode" w:cs="Tahoma"/>
          <w:kern w:val="3"/>
          <w:szCs w:val="24"/>
          <w:lang w:eastAsia="zh-CN" w:bidi="hi-IN"/>
        </w:rPr>
      </w:pPr>
      <w:r>
        <w:rPr>
          <w:rFonts w:eastAsia="Lucida Sans Unicode" w:cs="Tahoma"/>
          <w:kern w:val="3"/>
          <w:szCs w:val="24"/>
          <w:lang w:eastAsia="zh-CN" w:bidi="hi-IN"/>
        </w:rPr>
        <w:t>STALO TENISAS (sporto žaidimai</w:t>
      </w:r>
      <w:r w:rsidR="00A75733" w:rsidRPr="00A75733">
        <w:rPr>
          <w:rFonts w:eastAsia="Lucida Sans Unicode" w:cs="Tahoma"/>
          <w:kern w:val="3"/>
          <w:szCs w:val="24"/>
          <w:lang w:eastAsia="zh-CN" w:bidi="hi-IN"/>
        </w:rPr>
        <w:t>)</w:t>
      </w:r>
    </w:p>
    <w:p w14:paraId="177E5A55" w14:textId="474711FA" w:rsidR="008B67B0" w:rsidRPr="008B67B0" w:rsidRDefault="008B67B0" w:rsidP="004D6C22">
      <w:pPr>
        <w:spacing w:after="0" w:line="240" w:lineRule="auto"/>
        <w:ind w:firstLine="567"/>
        <w:jc w:val="both"/>
        <w:rPr>
          <w:rFonts w:eastAsia="Times New Roman"/>
          <w:color w:val="000000"/>
          <w:lang w:eastAsia="lt-LT"/>
        </w:rPr>
      </w:pPr>
      <w:r>
        <w:rPr>
          <w:rFonts w:eastAsia="Lucida Sans Unicode" w:cs="Tahoma"/>
          <w:kern w:val="3"/>
          <w:szCs w:val="24"/>
          <w:lang w:eastAsia="zh-CN" w:bidi="hi-IN"/>
        </w:rPr>
        <w:t>43.1</w:t>
      </w:r>
      <w:r w:rsidR="009D6289">
        <w:rPr>
          <w:rFonts w:eastAsia="Lucida Sans Unicode" w:cs="Tahoma"/>
          <w:kern w:val="3"/>
          <w:szCs w:val="24"/>
          <w:lang w:eastAsia="zh-CN" w:bidi="hi-IN"/>
        </w:rPr>
        <w:t>.</w:t>
      </w:r>
      <w:r w:rsidRPr="008B67B0">
        <w:rPr>
          <w:rFonts w:eastAsia="Times New Roman"/>
          <w:color w:val="000000"/>
          <w:lang w:eastAsia="lt-LT"/>
        </w:rPr>
        <w:t xml:space="preserve"> Tikslas – suteikti stalo teniso sporto šakos žinių ir raiškos pagrindus, gebėjimus ir įgūdžius, dalykines kompetencijas, ugdant bendruosius ir specialius stalo tenisininkų gebėjimus, formuoti individualų žaidėjo stilių.  </w:t>
      </w:r>
    </w:p>
    <w:p w14:paraId="655C3B61" w14:textId="5E5545CD" w:rsidR="008B67B0" w:rsidRPr="009D6289" w:rsidRDefault="009D6289" w:rsidP="004D6C22">
      <w:pPr>
        <w:pStyle w:val="Sraopastraipa"/>
        <w:numPr>
          <w:ilvl w:val="1"/>
          <w:numId w:val="37"/>
        </w:numPr>
        <w:tabs>
          <w:tab w:val="left" w:pos="1560"/>
        </w:tabs>
        <w:spacing w:after="0" w:line="240" w:lineRule="auto"/>
        <w:ind w:left="0" w:firstLine="567"/>
        <w:jc w:val="both"/>
        <w:rPr>
          <w:rFonts w:eastAsia="Times New Roman"/>
          <w:color w:val="000000"/>
          <w:lang w:eastAsia="lt-LT"/>
        </w:rPr>
      </w:pPr>
      <w:r>
        <w:rPr>
          <w:rFonts w:eastAsia="Times New Roman"/>
          <w:color w:val="000000"/>
          <w:lang w:eastAsia="lt-LT"/>
        </w:rPr>
        <w:t xml:space="preserve"> </w:t>
      </w:r>
      <w:r w:rsidR="008B67B0" w:rsidRPr="009D6289">
        <w:rPr>
          <w:rFonts w:eastAsia="Times New Roman"/>
          <w:color w:val="000000"/>
          <w:lang w:eastAsia="lt-LT"/>
        </w:rPr>
        <w:t>Uždaviniai:</w:t>
      </w:r>
      <w:r w:rsidR="008B67B0" w:rsidRPr="009D6289">
        <w:rPr>
          <w:rFonts w:eastAsia="Times New Roman"/>
          <w:b/>
          <w:color w:val="000000"/>
          <w:lang w:eastAsia="lt-LT"/>
        </w:rPr>
        <w:t xml:space="preserve"> </w:t>
      </w:r>
    </w:p>
    <w:p w14:paraId="1E5EE38A" w14:textId="35FD8D70" w:rsidR="008B67B0" w:rsidRPr="009D6289" w:rsidRDefault="008B67B0" w:rsidP="004D6C22">
      <w:pPr>
        <w:pStyle w:val="Sraopastraipa"/>
        <w:numPr>
          <w:ilvl w:val="2"/>
          <w:numId w:val="37"/>
        </w:numPr>
        <w:tabs>
          <w:tab w:val="left" w:pos="1276"/>
          <w:tab w:val="left" w:pos="1560"/>
        </w:tabs>
        <w:spacing w:after="0" w:line="240" w:lineRule="auto"/>
        <w:ind w:left="0" w:firstLine="567"/>
        <w:jc w:val="both"/>
        <w:rPr>
          <w:rFonts w:eastAsia="Times New Roman"/>
          <w:color w:val="000000"/>
          <w:lang w:eastAsia="lt-LT"/>
        </w:rPr>
      </w:pPr>
      <w:r w:rsidRPr="009D6289">
        <w:rPr>
          <w:rFonts w:eastAsia="Times New Roman"/>
          <w:color w:val="000000"/>
          <w:lang w:eastAsia="lt-LT"/>
        </w:rPr>
        <w:t xml:space="preserve">supažindinti stalo tenisininkus su stalo teniso istorija, žaidimo taisyklėmis, teisėjavimo ir varžybų pravedimo tvarka; </w:t>
      </w:r>
    </w:p>
    <w:p w14:paraId="394BDCCE" w14:textId="77777777" w:rsidR="008B67B0" w:rsidRPr="008B67B0" w:rsidRDefault="008B67B0" w:rsidP="004D6C22">
      <w:pPr>
        <w:numPr>
          <w:ilvl w:val="2"/>
          <w:numId w:val="37"/>
        </w:numPr>
        <w:tabs>
          <w:tab w:val="left" w:pos="1560"/>
        </w:tabs>
        <w:spacing w:after="0" w:line="240" w:lineRule="auto"/>
        <w:ind w:left="0" w:firstLine="567"/>
        <w:jc w:val="both"/>
        <w:rPr>
          <w:rFonts w:eastAsia="Times New Roman"/>
          <w:color w:val="000000"/>
          <w:lang w:eastAsia="lt-LT"/>
        </w:rPr>
      </w:pPr>
      <w:r w:rsidRPr="008B67B0">
        <w:rPr>
          <w:rFonts w:eastAsia="Times New Roman"/>
          <w:color w:val="000000"/>
          <w:lang w:eastAsia="lt-LT"/>
        </w:rPr>
        <w:t xml:space="preserve">tobulinti technikos ir taktikos elementus, kurių įsisavinimas gerina sportininkų parengtumą ir sportinį meistriškumą; </w:t>
      </w:r>
    </w:p>
    <w:p w14:paraId="2E62A31A" w14:textId="77777777" w:rsidR="008B67B0" w:rsidRPr="008B67B0" w:rsidRDefault="008B67B0" w:rsidP="004D6C22">
      <w:pPr>
        <w:numPr>
          <w:ilvl w:val="2"/>
          <w:numId w:val="37"/>
        </w:numPr>
        <w:tabs>
          <w:tab w:val="left" w:pos="1560"/>
        </w:tabs>
        <w:spacing w:after="0" w:line="240" w:lineRule="auto"/>
        <w:ind w:left="0" w:firstLine="567"/>
        <w:jc w:val="both"/>
        <w:rPr>
          <w:rFonts w:eastAsia="Times New Roman"/>
          <w:color w:val="000000"/>
          <w:lang w:eastAsia="lt-LT"/>
        </w:rPr>
      </w:pPr>
      <w:r w:rsidRPr="008B67B0">
        <w:rPr>
          <w:rFonts w:eastAsia="Times New Roman"/>
          <w:color w:val="000000"/>
          <w:lang w:eastAsia="lt-LT"/>
        </w:rPr>
        <w:t xml:space="preserve">ugdyti mokymosi visą gyvenimą reikalingas dalykines ir bendrąsias kompetencijas – žinių, gebėjimų ir nuostatų visumą, priartinant ugdymo turinį prie gyvenimo aktualijų. </w:t>
      </w:r>
    </w:p>
    <w:p w14:paraId="1917F53D" w14:textId="77777777" w:rsidR="008B67B0" w:rsidRPr="00705515" w:rsidRDefault="008B67B0" w:rsidP="004D6C22">
      <w:pPr>
        <w:numPr>
          <w:ilvl w:val="1"/>
          <w:numId w:val="37"/>
        </w:numPr>
        <w:tabs>
          <w:tab w:val="left" w:pos="1418"/>
        </w:tabs>
        <w:spacing w:after="0" w:line="240" w:lineRule="auto"/>
        <w:ind w:left="0" w:firstLine="567"/>
        <w:jc w:val="both"/>
        <w:rPr>
          <w:rFonts w:eastAsia="Times New Roman"/>
          <w:color w:val="000000"/>
          <w:lang w:eastAsia="lt-LT"/>
        </w:rPr>
      </w:pPr>
      <w:r w:rsidRPr="008B67B0">
        <w:rPr>
          <w:rFonts w:eastAsia="Times New Roman"/>
          <w:color w:val="000000"/>
          <w:lang w:eastAsia="lt-LT"/>
        </w:rPr>
        <w:t>Stalo teniso sportinio ugdymo grupių sudarymo rodikliai ir skiriamų ugdymo val</w:t>
      </w:r>
      <w:r w:rsidR="00705515">
        <w:rPr>
          <w:rFonts w:eastAsia="Times New Roman"/>
          <w:color w:val="000000"/>
          <w:lang w:eastAsia="lt-LT"/>
        </w:rPr>
        <w:t>andų skaičius per savaitę (žr. 5</w:t>
      </w:r>
      <w:r w:rsidRPr="008B67B0">
        <w:rPr>
          <w:rFonts w:eastAsia="Times New Roman"/>
          <w:color w:val="000000"/>
          <w:lang w:eastAsia="lt-LT"/>
        </w:rPr>
        <w:t xml:space="preserve"> lentelę). </w:t>
      </w:r>
    </w:p>
    <w:p w14:paraId="4727E200" w14:textId="0C898EE5" w:rsidR="008B67B0" w:rsidRPr="00A75733" w:rsidRDefault="00705515" w:rsidP="004D6C22">
      <w:pPr>
        <w:widowControl w:val="0"/>
        <w:suppressAutoHyphens/>
        <w:autoSpaceDN w:val="0"/>
        <w:spacing w:after="0" w:line="240" w:lineRule="auto"/>
        <w:jc w:val="right"/>
        <w:rPr>
          <w:rFonts w:eastAsia="Lucida Sans Unicode" w:cs="Tahoma"/>
          <w:kern w:val="3"/>
          <w:szCs w:val="24"/>
          <w:lang w:eastAsia="zh-CN" w:bidi="hi-IN"/>
        </w:rPr>
      </w:pPr>
      <w:r>
        <w:rPr>
          <w:rFonts w:eastAsia="Lucida Sans Unicode" w:cs="Tahoma"/>
          <w:kern w:val="3"/>
          <w:szCs w:val="24"/>
          <w:lang w:eastAsia="zh-CN" w:bidi="hi-IN"/>
        </w:rPr>
        <w:t>5 lentelė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543"/>
        <w:gridCol w:w="2241"/>
        <w:gridCol w:w="2932"/>
        <w:gridCol w:w="984"/>
      </w:tblGrid>
      <w:tr w:rsidR="00A75733" w:rsidRPr="00A75733" w14:paraId="088C7379" w14:textId="77777777" w:rsidTr="00F63F97">
        <w:tc>
          <w:tcPr>
            <w:tcW w:w="1985" w:type="dxa"/>
            <w:shd w:val="clear" w:color="auto" w:fill="auto"/>
          </w:tcPr>
          <w:p w14:paraId="601606B8"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 xml:space="preserve">Mokymo grupės </w:t>
            </w:r>
          </w:p>
        </w:tc>
        <w:tc>
          <w:tcPr>
            <w:tcW w:w="1559" w:type="dxa"/>
            <w:shd w:val="clear" w:color="auto" w:fill="auto"/>
          </w:tcPr>
          <w:p w14:paraId="480CB030"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Amžius</w:t>
            </w:r>
          </w:p>
        </w:tc>
        <w:tc>
          <w:tcPr>
            <w:tcW w:w="2268" w:type="dxa"/>
            <w:shd w:val="clear" w:color="auto" w:fill="auto"/>
          </w:tcPr>
          <w:p w14:paraId="29CFF822"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Auklėtinių skaičius</w:t>
            </w:r>
          </w:p>
        </w:tc>
        <w:tc>
          <w:tcPr>
            <w:tcW w:w="2977" w:type="dxa"/>
            <w:shd w:val="clear" w:color="auto" w:fill="auto"/>
          </w:tcPr>
          <w:p w14:paraId="2A6EE9E6"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Savaitinių valandų skaičius</w:t>
            </w:r>
          </w:p>
        </w:tc>
        <w:tc>
          <w:tcPr>
            <w:tcW w:w="992" w:type="dxa"/>
            <w:shd w:val="clear" w:color="auto" w:fill="auto"/>
          </w:tcPr>
          <w:p w14:paraId="7C0FE335" w14:textId="77777777" w:rsidR="00A75733" w:rsidRPr="00A75733" w:rsidRDefault="00A75733" w:rsidP="00AC47CC">
            <w:pPr>
              <w:widowControl w:val="0"/>
              <w:suppressAutoHyphens/>
              <w:autoSpaceDN w:val="0"/>
              <w:spacing w:after="0" w:line="240" w:lineRule="auto"/>
              <w:jc w:val="both"/>
              <w:rPr>
                <w:rFonts w:eastAsia="Lucida Sans Unicode" w:cs="Tahoma"/>
                <w:color w:val="000000"/>
                <w:kern w:val="3"/>
                <w:sz w:val="22"/>
                <w:lang w:eastAsia="zh-CN" w:bidi="hi-IN"/>
              </w:rPr>
            </w:pPr>
            <w:r w:rsidRPr="00A75733">
              <w:rPr>
                <w:rFonts w:eastAsia="Lucida Sans Unicode" w:cs="Tahoma"/>
                <w:color w:val="000000"/>
                <w:kern w:val="3"/>
                <w:sz w:val="22"/>
                <w:lang w:eastAsia="zh-CN" w:bidi="hi-IN"/>
              </w:rPr>
              <w:t>Lytis</w:t>
            </w:r>
          </w:p>
        </w:tc>
      </w:tr>
      <w:tr w:rsidR="00A75733" w:rsidRPr="00A75733" w14:paraId="54E82830" w14:textId="77777777" w:rsidTr="00F63F97">
        <w:tc>
          <w:tcPr>
            <w:tcW w:w="1985" w:type="dxa"/>
            <w:shd w:val="clear" w:color="auto" w:fill="auto"/>
          </w:tcPr>
          <w:p w14:paraId="0F36AF51"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PR2</w:t>
            </w:r>
          </w:p>
        </w:tc>
        <w:tc>
          <w:tcPr>
            <w:tcW w:w="1559" w:type="dxa"/>
            <w:shd w:val="clear" w:color="auto" w:fill="auto"/>
          </w:tcPr>
          <w:p w14:paraId="3FF07F68" w14:textId="77777777" w:rsidR="00A75733" w:rsidRPr="00B238B9" w:rsidRDefault="00D02BF6"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8-14</w:t>
            </w:r>
          </w:p>
        </w:tc>
        <w:tc>
          <w:tcPr>
            <w:tcW w:w="2268" w:type="dxa"/>
            <w:shd w:val="clear" w:color="auto" w:fill="auto"/>
          </w:tcPr>
          <w:p w14:paraId="08548F7A"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11</w:t>
            </w:r>
          </w:p>
        </w:tc>
        <w:tc>
          <w:tcPr>
            <w:tcW w:w="2977" w:type="dxa"/>
            <w:shd w:val="clear" w:color="auto" w:fill="auto"/>
          </w:tcPr>
          <w:p w14:paraId="2F10F4DE"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6</w:t>
            </w:r>
          </w:p>
        </w:tc>
        <w:tc>
          <w:tcPr>
            <w:tcW w:w="992" w:type="dxa"/>
            <w:shd w:val="clear" w:color="auto" w:fill="auto"/>
          </w:tcPr>
          <w:p w14:paraId="388EAF4E"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3F7DC858" w14:textId="77777777" w:rsidTr="00F63F97">
        <w:tc>
          <w:tcPr>
            <w:tcW w:w="1985" w:type="dxa"/>
            <w:shd w:val="clear" w:color="auto" w:fill="auto"/>
          </w:tcPr>
          <w:p w14:paraId="695AA602"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MT 1</w:t>
            </w:r>
          </w:p>
        </w:tc>
        <w:tc>
          <w:tcPr>
            <w:tcW w:w="1559" w:type="dxa"/>
            <w:shd w:val="clear" w:color="auto" w:fill="auto"/>
          </w:tcPr>
          <w:p w14:paraId="559F7C22" w14:textId="77777777" w:rsidR="00A75733" w:rsidRPr="00B238B9" w:rsidRDefault="00D02BF6"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11-18</w:t>
            </w:r>
          </w:p>
        </w:tc>
        <w:tc>
          <w:tcPr>
            <w:tcW w:w="2268" w:type="dxa"/>
            <w:shd w:val="clear" w:color="auto" w:fill="auto"/>
          </w:tcPr>
          <w:p w14:paraId="626A0349"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6</w:t>
            </w:r>
          </w:p>
        </w:tc>
        <w:tc>
          <w:tcPr>
            <w:tcW w:w="2977" w:type="dxa"/>
            <w:shd w:val="clear" w:color="auto" w:fill="auto"/>
          </w:tcPr>
          <w:p w14:paraId="180CE6AE"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16</w:t>
            </w:r>
          </w:p>
        </w:tc>
        <w:tc>
          <w:tcPr>
            <w:tcW w:w="992" w:type="dxa"/>
            <w:shd w:val="clear" w:color="auto" w:fill="auto"/>
          </w:tcPr>
          <w:p w14:paraId="41FA6EE9" w14:textId="77777777" w:rsidR="00A75733" w:rsidRPr="00B238B9" w:rsidRDefault="00A75733" w:rsidP="00AC47CC">
            <w:pPr>
              <w:widowControl w:val="0"/>
              <w:suppressAutoHyphens/>
              <w:autoSpaceDN w:val="0"/>
              <w:spacing w:after="0" w:line="240" w:lineRule="auto"/>
              <w:jc w:val="both"/>
              <w:rPr>
                <w:rFonts w:eastAsia="Lucida Sans Unicode" w:cs="Tahoma"/>
                <w:color w:val="000000"/>
                <w:kern w:val="3"/>
                <w:sz w:val="23"/>
                <w:szCs w:val="23"/>
                <w:lang w:eastAsia="zh-CN" w:bidi="hi-IN"/>
              </w:rPr>
            </w:pPr>
            <w:r w:rsidRPr="00B238B9">
              <w:rPr>
                <w:rFonts w:eastAsia="Lucida Sans Unicode" w:cs="Tahoma"/>
                <w:color w:val="000000"/>
                <w:kern w:val="3"/>
                <w:sz w:val="23"/>
                <w:szCs w:val="23"/>
                <w:lang w:eastAsia="zh-CN" w:bidi="hi-IN"/>
              </w:rPr>
              <w:t>MV</w:t>
            </w:r>
          </w:p>
        </w:tc>
      </w:tr>
      <w:tr w:rsidR="00A75733" w:rsidRPr="00A75733" w14:paraId="2B09DAEE" w14:textId="77777777" w:rsidTr="00F63F97">
        <w:tc>
          <w:tcPr>
            <w:tcW w:w="1985" w:type="dxa"/>
            <w:shd w:val="clear" w:color="auto" w:fill="auto"/>
          </w:tcPr>
          <w:p w14:paraId="577BC0CB"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2</w:t>
            </w:r>
          </w:p>
        </w:tc>
        <w:tc>
          <w:tcPr>
            <w:tcW w:w="1559" w:type="dxa"/>
            <w:shd w:val="clear" w:color="auto" w:fill="auto"/>
          </w:tcPr>
          <w:p w14:paraId="41A00A02"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p>
        </w:tc>
        <w:tc>
          <w:tcPr>
            <w:tcW w:w="2268" w:type="dxa"/>
            <w:shd w:val="clear" w:color="auto" w:fill="auto"/>
          </w:tcPr>
          <w:p w14:paraId="33ACB589"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17</w:t>
            </w:r>
          </w:p>
        </w:tc>
        <w:tc>
          <w:tcPr>
            <w:tcW w:w="2977" w:type="dxa"/>
            <w:shd w:val="clear" w:color="auto" w:fill="auto"/>
          </w:tcPr>
          <w:p w14:paraId="03BD1533"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r w:rsidRPr="00B238B9">
              <w:rPr>
                <w:rFonts w:eastAsia="Lucida Sans Unicode" w:cs="Tahoma"/>
                <w:b/>
                <w:color w:val="000000"/>
                <w:kern w:val="3"/>
                <w:szCs w:val="24"/>
                <w:lang w:eastAsia="zh-CN" w:bidi="hi-IN"/>
              </w:rPr>
              <w:t>22</w:t>
            </w:r>
          </w:p>
        </w:tc>
        <w:tc>
          <w:tcPr>
            <w:tcW w:w="992" w:type="dxa"/>
            <w:shd w:val="clear" w:color="auto" w:fill="auto"/>
          </w:tcPr>
          <w:p w14:paraId="07E3037F" w14:textId="77777777" w:rsidR="00A75733" w:rsidRPr="00B238B9" w:rsidRDefault="00A75733" w:rsidP="00AC47CC">
            <w:pPr>
              <w:widowControl w:val="0"/>
              <w:suppressAutoHyphens/>
              <w:autoSpaceDN w:val="0"/>
              <w:spacing w:after="0" w:line="240" w:lineRule="auto"/>
              <w:jc w:val="both"/>
              <w:rPr>
                <w:rFonts w:eastAsia="Lucida Sans Unicode" w:cs="Tahoma"/>
                <w:b/>
                <w:color w:val="000000"/>
                <w:kern w:val="3"/>
                <w:szCs w:val="24"/>
                <w:lang w:eastAsia="zh-CN" w:bidi="hi-IN"/>
              </w:rPr>
            </w:pPr>
          </w:p>
        </w:tc>
      </w:tr>
    </w:tbl>
    <w:p w14:paraId="3420B45A" w14:textId="77777777" w:rsidR="00A75733" w:rsidRPr="00A75733" w:rsidRDefault="00A75733" w:rsidP="00AC47CC">
      <w:pPr>
        <w:widowControl w:val="0"/>
        <w:suppressAutoHyphens/>
        <w:autoSpaceDN w:val="0"/>
        <w:spacing w:after="0" w:line="240" w:lineRule="auto"/>
        <w:contextualSpacing/>
        <w:jc w:val="both"/>
        <w:rPr>
          <w:rFonts w:eastAsia="Lucida Sans Unicode" w:cs="Tahoma"/>
          <w:b/>
          <w:kern w:val="3"/>
          <w:szCs w:val="24"/>
          <w:lang w:eastAsia="zh-CN" w:bidi="hi-IN"/>
        </w:rPr>
      </w:pPr>
    </w:p>
    <w:p w14:paraId="569D72AF" w14:textId="71459AB5" w:rsidR="00827856" w:rsidRDefault="0093773F" w:rsidP="00827856">
      <w:pPr>
        <w:widowControl w:val="0"/>
        <w:suppressAutoHyphens/>
        <w:autoSpaceDN w:val="0"/>
        <w:spacing w:after="0" w:line="240" w:lineRule="auto"/>
        <w:contextualSpacing/>
        <w:jc w:val="center"/>
        <w:rPr>
          <w:rFonts w:eastAsia="Lucida Sans Unicode" w:cs="Tahoma"/>
          <w:b/>
          <w:kern w:val="3"/>
          <w:szCs w:val="24"/>
          <w:lang w:eastAsia="zh-CN" w:bidi="hi-IN"/>
        </w:rPr>
      </w:pPr>
      <w:r w:rsidRPr="0093773F">
        <w:rPr>
          <w:rFonts w:eastAsia="Lucida Sans Unicode" w:cs="Tahoma"/>
          <w:b/>
          <w:kern w:val="3"/>
          <w:szCs w:val="24"/>
          <w:lang w:eastAsia="zh-CN" w:bidi="hi-IN"/>
        </w:rPr>
        <w:t>VII</w:t>
      </w:r>
      <w:r w:rsidR="00827856">
        <w:rPr>
          <w:rFonts w:eastAsia="Lucida Sans Unicode" w:cs="Tahoma"/>
          <w:b/>
          <w:kern w:val="3"/>
          <w:szCs w:val="24"/>
          <w:lang w:eastAsia="zh-CN" w:bidi="hi-IN"/>
        </w:rPr>
        <w:t xml:space="preserve"> SKYRIUS</w:t>
      </w:r>
    </w:p>
    <w:p w14:paraId="65B3BD01" w14:textId="61175179" w:rsidR="00A75733" w:rsidRPr="0093773F" w:rsidRDefault="00A75733" w:rsidP="00827856">
      <w:pPr>
        <w:widowControl w:val="0"/>
        <w:suppressAutoHyphens/>
        <w:autoSpaceDN w:val="0"/>
        <w:spacing w:after="0" w:line="240" w:lineRule="auto"/>
        <w:contextualSpacing/>
        <w:jc w:val="center"/>
        <w:rPr>
          <w:rFonts w:eastAsia="Lucida Sans Unicode" w:cs="Tahoma"/>
          <w:b/>
          <w:kern w:val="3"/>
          <w:szCs w:val="24"/>
          <w:lang w:eastAsia="zh-CN" w:bidi="hi-IN"/>
        </w:rPr>
      </w:pPr>
      <w:r w:rsidRPr="0093773F">
        <w:rPr>
          <w:rFonts w:eastAsia="Lucida Sans Unicode" w:cs="Tahoma"/>
          <w:b/>
          <w:kern w:val="3"/>
          <w:szCs w:val="24"/>
          <w:lang w:eastAsia="zh-CN" w:bidi="hi-IN"/>
        </w:rPr>
        <w:t>SPORTINIO UGDYMO SĄLYGOS</w:t>
      </w:r>
    </w:p>
    <w:p w14:paraId="3B66C72D" w14:textId="77777777" w:rsidR="00A75733" w:rsidRPr="00A75733" w:rsidRDefault="00A75733" w:rsidP="00AC47CC">
      <w:pPr>
        <w:widowControl w:val="0"/>
        <w:suppressAutoHyphens/>
        <w:autoSpaceDN w:val="0"/>
        <w:spacing w:after="0" w:line="240" w:lineRule="auto"/>
        <w:jc w:val="both"/>
        <w:rPr>
          <w:rFonts w:eastAsia="Lucida Sans Unicode" w:cs="Tahoma"/>
          <w:b/>
          <w:kern w:val="3"/>
          <w:sz w:val="8"/>
          <w:szCs w:val="8"/>
          <w:lang w:eastAsia="zh-CN" w:bidi="hi-IN"/>
        </w:rPr>
      </w:pPr>
    </w:p>
    <w:p w14:paraId="70F3CDD4" w14:textId="77777777" w:rsidR="00A75733" w:rsidRPr="001426B4" w:rsidRDefault="003C7323" w:rsidP="004D6C22">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44</w:t>
      </w:r>
      <w:r w:rsidR="00A75733" w:rsidRPr="00A75733">
        <w:rPr>
          <w:rFonts w:eastAsia="Lucida Sans Unicode" w:cs="Tahoma"/>
          <w:kern w:val="3"/>
          <w:szCs w:val="24"/>
          <w:lang w:eastAsia="zh-CN" w:bidi="hi-IN"/>
        </w:rPr>
        <w:t xml:space="preserve">. Mokytojų atostogų grafikas sudaromas taip, kad sporto užsiėmimų, varžybų, stovyklų procesas vyktų </w:t>
      </w:r>
      <w:r w:rsidR="00A75733" w:rsidRPr="001426B4">
        <w:rPr>
          <w:rFonts w:eastAsia="Lucida Sans Unicode" w:cs="Tahoma"/>
          <w:kern w:val="3"/>
          <w:szCs w:val="24"/>
          <w:lang w:eastAsia="zh-CN" w:bidi="hi-IN"/>
        </w:rPr>
        <w:t xml:space="preserve">planuotu laiku. </w:t>
      </w:r>
    </w:p>
    <w:p w14:paraId="542C3EF7" w14:textId="77777777" w:rsidR="00A75733" w:rsidRPr="00A75733" w:rsidRDefault="003C7323" w:rsidP="004D6C22">
      <w:pPr>
        <w:widowControl w:val="0"/>
        <w:suppressAutoHyphens/>
        <w:autoSpaceDN w:val="0"/>
        <w:spacing w:after="0" w:line="240" w:lineRule="auto"/>
        <w:ind w:firstLine="567"/>
        <w:jc w:val="both"/>
        <w:rPr>
          <w:rFonts w:eastAsia="Lucida Sans Unicode" w:cs="Tahoma"/>
          <w:kern w:val="3"/>
          <w:szCs w:val="24"/>
          <w:lang w:eastAsia="zh-CN" w:bidi="hi-IN"/>
        </w:rPr>
      </w:pPr>
      <w:r>
        <w:rPr>
          <w:rFonts w:eastAsia="Lucida Sans Unicode" w:cs="Tahoma"/>
          <w:kern w:val="3"/>
          <w:szCs w:val="24"/>
          <w:lang w:eastAsia="zh-CN" w:bidi="hi-IN"/>
        </w:rPr>
        <w:t>45</w:t>
      </w:r>
      <w:r w:rsidR="00631AC6">
        <w:rPr>
          <w:rFonts w:eastAsia="Lucida Sans Unicode" w:cs="Tahoma"/>
          <w:kern w:val="3"/>
          <w:szCs w:val="24"/>
          <w:lang w:eastAsia="zh-CN" w:bidi="hi-IN"/>
        </w:rPr>
        <w:t>. Sporto c</w:t>
      </w:r>
      <w:r w:rsidR="00A75733" w:rsidRPr="00A75733">
        <w:rPr>
          <w:rFonts w:eastAsia="Lucida Sans Unicode" w:cs="Tahoma"/>
          <w:kern w:val="3"/>
          <w:szCs w:val="24"/>
          <w:lang w:eastAsia="zh-CN" w:bidi="hi-IN"/>
        </w:rPr>
        <w:t>entro sportininkai atstovauja ir garsina Akmenės rajoną dalyvaudami Lietuvos čempionatuose, pirmenybėse, žaidynėse, tarptautinėse varžybose.</w:t>
      </w:r>
    </w:p>
    <w:p w14:paraId="40787ACC" w14:textId="77777777" w:rsidR="00E331B8" w:rsidRDefault="00A75733" w:rsidP="00827856">
      <w:pPr>
        <w:widowControl w:val="0"/>
        <w:suppressAutoHyphens/>
        <w:autoSpaceDN w:val="0"/>
        <w:spacing w:after="0" w:line="240" w:lineRule="auto"/>
        <w:jc w:val="center"/>
        <w:rPr>
          <w:rFonts w:eastAsia="Lucida Sans Unicode" w:cs="Tahoma"/>
          <w:kern w:val="3"/>
          <w:szCs w:val="24"/>
          <w:lang w:eastAsia="zh-CN" w:bidi="hi-IN"/>
        </w:rPr>
      </w:pPr>
      <w:r w:rsidRPr="00A75733">
        <w:rPr>
          <w:rFonts w:eastAsia="Lucida Sans Unicode" w:cs="Tahoma"/>
          <w:kern w:val="3"/>
          <w:szCs w:val="24"/>
          <w:lang w:eastAsia="zh-CN" w:bidi="hi-IN"/>
        </w:rPr>
        <w:t>__</w:t>
      </w:r>
      <w:r w:rsidR="00D02BF6">
        <w:rPr>
          <w:rFonts w:eastAsia="Lucida Sans Unicode" w:cs="Tahoma"/>
          <w:kern w:val="3"/>
          <w:szCs w:val="24"/>
          <w:lang w:eastAsia="zh-CN" w:bidi="hi-IN"/>
        </w:rPr>
        <w:t>_______________________________</w:t>
      </w:r>
    </w:p>
    <w:p w14:paraId="7CD0B7D1" w14:textId="4EAB8304" w:rsidR="00AC47CC" w:rsidRPr="00AC47CC" w:rsidRDefault="00AC47CC" w:rsidP="00AC47CC">
      <w:pPr>
        <w:widowControl w:val="0"/>
        <w:suppressAutoHyphens/>
        <w:autoSpaceDN w:val="0"/>
        <w:spacing w:after="0" w:line="240" w:lineRule="auto"/>
        <w:jc w:val="both"/>
        <w:rPr>
          <w:rFonts w:eastAsia="Lucida Sans Unicode" w:cs="Tahoma"/>
          <w:kern w:val="3"/>
          <w:szCs w:val="24"/>
          <w:lang w:eastAsia="zh-CN" w:bidi="hi-IN"/>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1"/>
      </w:tblGrid>
      <w:tr w:rsidR="00AC47CC" w14:paraId="55004760" w14:textId="77777777" w:rsidTr="00827856">
        <w:tc>
          <w:tcPr>
            <w:tcW w:w="5387" w:type="dxa"/>
          </w:tcPr>
          <w:p w14:paraId="4873CCB8" w14:textId="77777777" w:rsidR="00AC47CC" w:rsidRDefault="00AC47CC" w:rsidP="00AC47CC">
            <w:pPr>
              <w:widowControl w:val="0"/>
              <w:suppressAutoHyphens/>
              <w:autoSpaceDN w:val="0"/>
              <w:spacing w:after="0" w:line="240" w:lineRule="auto"/>
              <w:jc w:val="both"/>
              <w:rPr>
                <w:rFonts w:eastAsia="Lucida Sans Unicode" w:cs="Tahoma"/>
                <w:kern w:val="3"/>
                <w:szCs w:val="24"/>
                <w:lang w:eastAsia="zh-CN" w:bidi="hi-IN"/>
              </w:rPr>
            </w:pPr>
            <w:r w:rsidRPr="001426B4">
              <w:rPr>
                <w:rFonts w:eastAsia="Lucida Sans Unicode" w:cs="Tahoma"/>
                <w:kern w:val="3"/>
                <w:szCs w:val="24"/>
                <w:lang w:eastAsia="zh-CN" w:bidi="hi-IN"/>
              </w:rPr>
              <w:t xml:space="preserve">SUDERINTA  </w:t>
            </w:r>
          </w:p>
          <w:p w14:paraId="08288D98" w14:textId="77777777" w:rsidR="00AC47CC" w:rsidRDefault="00AC47CC" w:rsidP="00AC47CC">
            <w:pPr>
              <w:widowControl w:val="0"/>
              <w:suppressAutoHyphens/>
              <w:autoSpaceDN w:val="0"/>
              <w:spacing w:after="0" w:line="240" w:lineRule="auto"/>
              <w:jc w:val="both"/>
              <w:rPr>
                <w:rFonts w:eastAsia="Lucida Sans Unicode" w:cs="Tahoma"/>
                <w:kern w:val="3"/>
                <w:szCs w:val="24"/>
                <w:lang w:eastAsia="zh-CN" w:bidi="hi-IN"/>
              </w:rPr>
            </w:pPr>
            <w:r w:rsidRPr="001426B4">
              <w:rPr>
                <w:rFonts w:eastAsia="Lucida Sans Unicode" w:cs="Tahoma"/>
                <w:kern w:val="3"/>
                <w:szCs w:val="24"/>
                <w:lang w:eastAsia="zh-CN" w:bidi="hi-IN"/>
              </w:rPr>
              <w:t>Akmenės rajono sporto centro</w:t>
            </w:r>
          </w:p>
          <w:p w14:paraId="4E05470F" w14:textId="00160518" w:rsidR="00AC47CC" w:rsidRDefault="00AC47CC" w:rsidP="00AC47CC">
            <w:pPr>
              <w:widowControl w:val="0"/>
              <w:suppressAutoHyphens/>
              <w:autoSpaceDN w:val="0"/>
              <w:spacing w:after="0" w:line="240" w:lineRule="auto"/>
              <w:jc w:val="both"/>
              <w:rPr>
                <w:rFonts w:eastAsia="Lucida Sans Unicode" w:cs="Tahoma"/>
                <w:kern w:val="3"/>
                <w:szCs w:val="24"/>
                <w:lang w:eastAsia="zh-CN" w:bidi="hi-IN"/>
              </w:rPr>
            </w:pPr>
            <w:r w:rsidRPr="001426B4">
              <w:rPr>
                <w:rFonts w:eastAsia="Lucida Sans Unicode" w:cs="Tahoma"/>
                <w:kern w:val="3"/>
                <w:szCs w:val="24"/>
                <w:lang w:eastAsia="zh-CN" w:bidi="hi-IN"/>
              </w:rPr>
              <w:t xml:space="preserve">tarybos </w:t>
            </w:r>
            <w:r w:rsidRPr="00590590">
              <w:rPr>
                <w:rFonts w:eastAsia="Lucida Sans Unicode" w:cs="Tahoma"/>
                <w:color w:val="000000"/>
                <w:kern w:val="3"/>
                <w:szCs w:val="24"/>
                <w:lang w:eastAsia="zh-CN" w:bidi="hi-IN"/>
              </w:rPr>
              <w:t>2021 m. rugpjūčio 31 d.</w:t>
            </w:r>
          </w:p>
          <w:p w14:paraId="716EC812" w14:textId="2A3581A0" w:rsidR="00AC47CC" w:rsidRDefault="00AC47CC" w:rsidP="00AC47CC">
            <w:pPr>
              <w:widowControl w:val="0"/>
              <w:suppressAutoHyphens/>
              <w:autoSpaceDN w:val="0"/>
              <w:spacing w:after="0" w:line="240" w:lineRule="auto"/>
              <w:jc w:val="both"/>
              <w:rPr>
                <w:rFonts w:eastAsia="Lucida Sans Unicode" w:cs="Tahoma"/>
                <w:sz w:val="22"/>
                <w:lang w:eastAsia="zh-CN" w:bidi="hi-IN"/>
              </w:rPr>
            </w:pPr>
            <w:r w:rsidRPr="001426B4">
              <w:rPr>
                <w:rFonts w:eastAsia="Lucida Sans Unicode" w:cs="Tahoma"/>
                <w:kern w:val="3"/>
                <w:szCs w:val="24"/>
                <w:lang w:eastAsia="zh-CN" w:bidi="hi-IN"/>
              </w:rPr>
              <w:t>protokoliniu nutarimu</w:t>
            </w:r>
            <w:r>
              <w:rPr>
                <w:rFonts w:eastAsia="Lucida Sans Unicode" w:cs="Tahoma"/>
                <w:kern w:val="3"/>
                <w:szCs w:val="24"/>
                <w:lang w:eastAsia="zh-CN" w:bidi="hi-IN"/>
              </w:rPr>
              <w:t xml:space="preserve"> (protokolas Nr. 2)</w:t>
            </w:r>
          </w:p>
        </w:tc>
        <w:tc>
          <w:tcPr>
            <w:tcW w:w="4241" w:type="dxa"/>
          </w:tcPr>
          <w:p w14:paraId="0001EB6E" w14:textId="77777777" w:rsidR="00AC47CC" w:rsidRDefault="00AC47CC" w:rsidP="00827856">
            <w:pPr>
              <w:widowControl w:val="0"/>
              <w:suppressAutoHyphens/>
              <w:autoSpaceDN w:val="0"/>
              <w:spacing w:after="0" w:line="240" w:lineRule="auto"/>
              <w:rPr>
                <w:rFonts w:eastAsia="Lucida Sans Unicode" w:cs="Tahoma"/>
                <w:kern w:val="3"/>
                <w:szCs w:val="24"/>
                <w:lang w:eastAsia="zh-CN" w:bidi="hi-IN"/>
              </w:rPr>
            </w:pPr>
            <w:r>
              <w:rPr>
                <w:rFonts w:eastAsia="Lucida Sans Unicode" w:cs="Tahoma"/>
                <w:kern w:val="3"/>
                <w:szCs w:val="24"/>
                <w:lang w:eastAsia="zh-CN" w:bidi="hi-IN"/>
              </w:rPr>
              <w:t xml:space="preserve">SUDERINTA </w:t>
            </w:r>
          </w:p>
          <w:p w14:paraId="727DE100" w14:textId="1234D218" w:rsidR="00AC47CC" w:rsidRDefault="00AC47CC" w:rsidP="00827856">
            <w:pPr>
              <w:widowControl w:val="0"/>
              <w:suppressAutoHyphens/>
              <w:autoSpaceDN w:val="0"/>
              <w:spacing w:after="0" w:line="240" w:lineRule="auto"/>
              <w:rPr>
                <w:rFonts w:eastAsia="Lucida Sans Unicode" w:cs="Tahoma"/>
                <w:kern w:val="3"/>
                <w:szCs w:val="24"/>
                <w:lang w:eastAsia="zh-CN" w:bidi="hi-IN"/>
              </w:rPr>
            </w:pPr>
            <w:r>
              <w:rPr>
                <w:rFonts w:eastAsia="Lucida Sans Unicode" w:cs="Tahoma"/>
                <w:kern w:val="3"/>
                <w:szCs w:val="24"/>
                <w:lang w:eastAsia="zh-CN" w:bidi="hi-IN"/>
              </w:rPr>
              <w:t>Akmenės rajono savivaldybės</w:t>
            </w:r>
            <w:r w:rsidR="004D6C22">
              <w:rPr>
                <w:rFonts w:eastAsia="Lucida Sans Unicode" w:cs="Tahoma"/>
                <w:kern w:val="3"/>
                <w:szCs w:val="24"/>
                <w:lang w:eastAsia="zh-CN" w:bidi="hi-IN"/>
              </w:rPr>
              <w:t xml:space="preserve"> </w:t>
            </w:r>
            <w:r w:rsidRPr="0079406E">
              <w:rPr>
                <w:rFonts w:eastAsia="Lucida Sans Unicode" w:cs="Tahoma"/>
                <w:kern w:val="3"/>
                <w:szCs w:val="24"/>
                <w:lang w:eastAsia="zh-CN" w:bidi="hi-IN"/>
              </w:rPr>
              <w:t>administracijos</w:t>
            </w:r>
            <w:r>
              <w:rPr>
                <w:rFonts w:eastAsia="Lucida Sans Unicode" w:cs="Tahoma"/>
                <w:kern w:val="3"/>
                <w:szCs w:val="24"/>
                <w:lang w:eastAsia="zh-CN" w:bidi="hi-IN"/>
              </w:rPr>
              <w:t xml:space="preserve"> direktoriaus </w:t>
            </w:r>
          </w:p>
          <w:p w14:paraId="41FE5499" w14:textId="363BAC3E" w:rsidR="00AC47CC" w:rsidRPr="00827856" w:rsidRDefault="00AC47CC" w:rsidP="00827856">
            <w:pPr>
              <w:widowControl w:val="0"/>
              <w:suppressAutoHyphens/>
              <w:autoSpaceDN w:val="0"/>
              <w:spacing w:after="0" w:line="240" w:lineRule="auto"/>
              <w:rPr>
                <w:rFonts w:eastAsia="Lucida Sans Unicode" w:cs="Tahoma"/>
                <w:kern w:val="3"/>
                <w:szCs w:val="24"/>
                <w:lang w:eastAsia="zh-CN" w:bidi="hi-IN"/>
              </w:rPr>
            </w:pPr>
            <w:r w:rsidRPr="0079406E">
              <w:rPr>
                <w:rFonts w:eastAsia="Lucida Sans Unicode" w:cs="Tahoma"/>
                <w:kern w:val="3"/>
                <w:szCs w:val="24"/>
                <w:lang w:eastAsia="zh-CN" w:bidi="hi-IN"/>
              </w:rPr>
              <w:t>2021 m. rugsėjo</w:t>
            </w:r>
            <w:r>
              <w:rPr>
                <w:rFonts w:eastAsia="Lucida Sans Unicode" w:cs="Tahoma"/>
                <w:kern w:val="3"/>
                <w:szCs w:val="24"/>
                <w:lang w:eastAsia="zh-CN" w:bidi="hi-IN"/>
              </w:rPr>
              <w:t xml:space="preserve">   </w:t>
            </w:r>
            <w:r w:rsidRPr="0079406E">
              <w:rPr>
                <w:rFonts w:eastAsia="Lucida Sans Unicode" w:cs="Tahoma"/>
                <w:kern w:val="3"/>
                <w:szCs w:val="24"/>
                <w:lang w:eastAsia="zh-CN" w:bidi="hi-IN"/>
              </w:rPr>
              <w:t xml:space="preserve">d. </w:t>
            </w:r>
            <w:r>
              <w:rPr>
                <w:rFonts w:eastAsia="Lucida Sans Unicode" w:cs="Tahoma"/>
                <w:kern w:val="3"/>
                <w:szCs w:val="24"/>
                <w:lang w:eastAsia="zh-CN" w:bidi="hi-IN"/>
              </w:rPr>
              <w:t xml:space="preserve">raštu Nr. </w:t>
            </w:r>
            <w:r w:rsidRPr="001426B4">
              <w:rPr>
                <w:rFonts w:eastAsia="Lucida Sans Unicode" w:cs="Tahoma"/>
                <w:kern w:val="3"/>
                <w:szCs w:val="24"/>
                <w:lang w:eastAsia="zh-CN" w:bidi="hi-IN"/>
              </w:rPr>
              <w:t xml:space="preserve">      </w:t>
            </w:r>
          </w:p>
        </w:tc>
      </w:tr>
    </w:tbl>
    <w:p w14:paraId="2DBFA342" w14:textId="77777777" w:rsidR="00AC47CC" w:rsidRPr="00D02BF6" w:rsidRDefault="00AC47CC" w:rsidP="00AC47CC">
      <w:pPr>
        <w:widowControl w:val="0"/>
        <w:suppressAutoHyphens/>
        <w:autoSpaceDN w:val="0"/>
        <w:spacing w:after="0" w:line="240" w:lineRule="auto"/>
        <w:jc w:val="both"/>
        <w:rPr>
          <w:rFonts w:eastAsia="Lucida Sans Unicode" w:cs="Tahoma"/>
          <w:sz w:val="22"/>
          <w:lang w:eastAsia="zh-CN" w:bidi="hi-IN"/>
        </w:rPr>
      </w:pPr>
    </w:p>
    <w:sectPr w:rsidR="00AC47CC" w:rsidRPr="00D02BF6" w:rsidSect="00A7281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D6E3" w14:textId="77777777" w:rsidR="00B51B17" w:rsidRDefault="00B51B17" w:rsidP="00C150C8">
      <w:pPr>
        <w:spacing w:after="0" w:line="240" w:lineRule="auto"/>
      </w:pPr>
      <w:r>
        <w:separator/>
      </w:r>
    </w:p>
  </w:endnote>
  <w:endnote w:type="continuationSeparator" w:id="0">
    <w:p w14:paraId="14A978AC" w14:textId="77777777" w:rsidR="00B51B17" w:rsidRDefault="00B51B17" w:rsidP="00C1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85AF" w14:textId="77777777" w:rsidR="00B51B17" w:rsidRDefault="00B51B17" w:rsidP="00C150C8">
      <w:pPr>
        <w:spacing w:after="0" w:line="240" w:lineRule="auto"/>
      </w:pPr>
      <w:r>
        <w:separator/>
      </w:r>
    </w:p>
  </w:footnote>
  <w:footnote w:type="continuationSeparator" w:id="0">
    <w:p w14:paraId="4D1E9336" w14:textId="77777777" w:rsidR="00B51B17" w:rsidRDefault="00B51B17" w:rsidP="00C15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90D"/>
    <w:multiLevelType w:val="multilevel"/>
    <w:tmpl w:val="D2662190"/>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840B09"/>
    <w:multiLevelType w:val="multilevel"/>
    <w:tmpl w:val="F9A24F9E"/>
    <w:lvl w:ilvl="0">
      <w:start w:val="4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04EA3932"/>
    <w:multiLevelType w:val="multilevel"/>
    <w:tmpl w:val="DC182648"/>
    <w:lvl w:ilvl="0">
      <w:start w:val="3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B894686"/>
    <w:multiLevelType w:val="multilevel"/>
    <w:tmpl w:val="6D76C3DA"/>
    <w:lvl w:ilvl="0">
      <w:start w:val="39"/>
      <w:numFmt w:val="decimal"/>
      <w:lvlText w:val="%1"/>
      <w:lvlJc w:val="left"/>
      <w:pPr>
        <w:ind w:left="600" w:hanging="600"/>
      </w:pPr>
      <w:rPr>
        <w:rFonts w:hint="default"/>
      </w:rPr>
    </w:lvl>
    <w:lvl w:ilvl="1">
      <w:start w:val="2"/>
      <w:numFmt w:val="decimal"/>
      <w:lvlText w:val="%1.%2"/>
      <w:lvlJc w:val="left"/>
      <w:pPr>
        <w:ind w:left="1050" w:hanging="60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EF74393"/>
    <w:multiLevelType w:val="hybridMultilevel"/>
    <w:tmpl w:val="F3B86448"/>
    <w:lvl w:ilvl="0" w:tplc="765C3202">
      <w:start w:val="20"/>
      <w:numFmt w:val="decimal"/>
      <w:lvlText w:val="%1."/>
      <w:lvlJc w:val="left"/>
      <w:pPr>
        <w:ind w:left="928" w:hanging="360"/>
      </w:pPr>
      <w:rPr>
        <w:rFonts w:ascii="Times New Roman" w:hAnsi="Times New Roman" w:hint="default"/>
        <w:b w:val="0"/>
        <w:color w:val="auto"/>
        <w:sz w:val="24"/>
        <w:u w:val="none"/>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5" w15:restartNumberingAfterBreak="0">
    <w:nsid w:val="0FF8513B"/>
    <w:multiLevelType w:val="multilevel"/>
    <w:tmpl w:val="180E4204"/>
    <w:lvl w:ilvl="0">
      <w:start w:val="23"/>
      <w:numFmt w:val="decimal"/>
      <w:lvlText w:val="%1."/>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B15B45"/>
    <w:multiLevelType w:val="multilevel"/>
    <w:tmpl w:val="67A0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7FA"/>
    <w:multiLevelType w:val="multilevel"/>
    <w:tmpl w:val="73608938"/>
    <w:lvl w:ilvl="0">
      <w:start w:val="4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77A4A53"/>
    <w:multiLevelType w:val="multilevel"/>
    <w:tmpl w:val="2602635A"/>
    <w:lvl w:ilvl="0">
      <w:start w:val="39"/>
      <w:numFmt w:val="decimal"/>
      <w:lvlText w:val="%1"/>
      <w:lvlJc w:val="left"/>
      <w:pPr>
        <w:ind w:left="420" w:hanging="420"/>
      </w:pPr>
      <w:rPr>
        <w:rFonts w:hint="default"/>
      </w:rPr>
    </w:lvl>
    <w:lvl w:ilvl="1">
      <w:start w:val="2"/>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85476EF"/>
    <w:multiLevelType w:val="hybridMultilevel"/>
    <w:tmpl w:val="3EF6B91A"/>
    <w:lvl w:ilvl="0" w:tplc="EB04AB90">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8AC23B0"/>
    <w:multiLevelType w:val="multilevel"/>
    <w:tmpl w:val="A4B8B6AA"/>
    <w:lvl w:ilvl="0">
      <w:start w:val="3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075A5C"/>
    <w:multiLevelType w:val="multilevel"/>
    <w:tmpl w:val="A78C29AA"/>
    <w:lvl w:ilvl="0">
      <w:start w:val="38"/>
      <w:numFmt w:val="decimal"/>
      <w:lvlText w:val="%1."/>
      <w:lvlJc w:val="left"/>
      <w:pPr>
        <w:ind w:left="480" w:hanging="480"/>
      </w:pPr>
      <w:rPr>
        <w:rFonts w:eastAsia="Times New Roman" w:hint="default"/>
        <w:color w:val="000000"/>
      </w:rPr>
    </w:lvl>
    <w:lvl w:ilvl="1">
      <w:start w:val="2"/>
      <w:numFmt w:val="decimal"/>
      <w:lvlText w:val="%1.%2."/>
      <w:lvlJc w:val="left"/>
      <w:pPr>
        <w:ind w:left="1320" w:hanging="480"/>
      </w:pPr>
      <w:rPr>
        <w:rFonts w:eastAsia="Times New Roman" w:hint="default"/>
        <w:color w:val="000000"/>
      </w:rPr>
    </w:lvl>
    <w:lvl w:ilvl="2">
      <w:start w:val="1"/>
      <w:numFmt w:val="decimal"/>
      <w:lvlText w:val="%1.%2.%3."/>
      <w:lvlJc w:val="left"/>
      <w:pPr>
        <w:ind w:left="2400" w:hanging="720"/>
      </w:pPr>
      <w:rPr>
        <w:rFonts w:eastAsia="Times New Roman" w:hint="default"/>
        <w:color w:val="000000"/>
      </w:rPr>
    </w:lvl>
    <w:lvl w:ilvl="3">
      <w:start w:val="1"/>
      <w:numFmt w:val="decimal"/>
      <w:lvlText w:val="%1.%2.%3.%4."/>
      <w:lvlJc w:val="left"/>
      <w:pPr>
        <w:ind w:left="3240" w:hanging="720"/>
      </w:pPr>
      <w:rPr>
        <w:rFonts w:eastAsia="Times New Roman" w:hint="default"/>
        <w:color w:val="000000"/>
      </w:rPr>
    </w:lvl>
    <w:lvl w:ilvl="4">
      <w:start w:val="1"/>
      <w:numFmt w:val="decimal"/>
      <w:lvlText w:val="%1.%2.%3.%4.%5."/>
      <w:lvlJc w:val="left"/>
      <w:pPr>
        <w:ind w:left="4440" w:hanging="1080"/>
      </w:pPr>
      <w:rPr>
        <w:rFonts w:eastAsia="Times New Roman" w:hint="default"/>
        <w:color w:val="000000"/>
      </w:rPr>
    </w:lvl>
    <w:lvl w:ilvl="5">
      <w:start w:val="1"/>
      <w:numFmt w:val="decimal"/>
      <w:lvlText w:val="%1.%2.%3.%4.%5.%6."/>
      <w:lvlJc w:val="left"/>
      <w:pPr>
        <w:ind w:left="5280" w:hanging="1080"/>
      </w:pPr>
      <w:rPr>
        <w:rFonts w:eastAsia="Times New Roman" w:hint="default"/>
        <w:color w:val="000000"/>
      </w:rPr>
    </w:lvl>
    <w:lvl w:ilvl="6">
      <w:start w:val="1"/>
      <w:numFmt w:val="decimal"/>
      <w:lvlText w:val="%1.%2.%3.%4.%5.%6.%7."/>
      <w:lvlJc w:val="left"/>
      <w:pPr>
        <w:ind w:left="6480" w:hanging="1440"/>
      </w:pPr>
      <w:rPr>
        <w:rFonts w:eastAsia="Times New Roman" w:hint="default"/>
        <w:color w:val="000000"/>
      </w:rPr>
    </w:lvl>
    <w:lvl w:ilvl="7">
      <w:start w:val="1"/>
      <w:numFmt w:val="decimal"/>
      <w:lvlText w:val="%1.%2.%3.%4.%5.%6.%7.%8."/>
      <w:lvlJc w:val="left"/>
      <w:pPr>
        <w:ind w:left="7320" w:hanging="1440"/>
      </w:pPr>
      <w:rPr>
        <w:rFonts w:eastAsia="Times New Roman" w:hint="default"/>
        <w:color w:val="000000"/>
      </w:rPr>
    </w:lvl>
    <w:lvl w:ilvl="8">
      <w:start w:val="1"/>
      <w:numFmt w:val="decimal"/>
      <w:lvlText w:val="%1.%2.%3.%4.%5.%6.%7.%8.%9."/>
      <w:lvlJc w:val="left"/>
      <w:pPr>
        <w:ind w:left="8520" w:hanging="1800"/>
      </w:pPr>
      <w:rPr>
        <w:rFonts w:eastAsia="Times New Roman" w:hint="default"/>
        <w:color w:val="000000"/>
      </w:rPr>
    </w:lvl>
  </w:abstractNum>
  <w:abstractNum w:abstractNumId="12" w15:restartNumberingAfterBreak="0">
    <w:nsid w:val="1D5D2013"/>
    <w:multiLevelType w:val="multilevel"/>
    <w:tmpl w:val="7E781DD8"/>
    <w:lvl w:ilvl="0">
      <w:start w:val="39"/>
      <w:numFmt w:val="decimal"/>
      <w:lvlText w:val="%1"/>
      <w:lvlJc w:val="left"/>
      <w:pPr>
        <w:ind w:left="420" w:hanging="420"/>
      </w:pPr>
      <w:rPr>
        <w:rFonts w:hint="default"/>
      </w:rPr>
    </w:lvl>
    <w:lvl w:ilvl="1">
      <w:start w:val="2"/>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1F7C19DE"/>
    <w:multiLevelType w:val="multilevel"/>
    <w:tmpl w:val="4912C362"/>
    <w:lvl w:ilvl="0">
      <w:start w:val="1"/>
      <w:numFmt w:val="upperRoman"/>
      <w:lvlText w:val="%1."/>
      <w:lvlJc w:val="righ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A21B0C"/>
    <w:multiLevelType w:val="multilevel"/>
    <w:tmpl w:val="B6EC2226"/>
    <w:lvl w:ilvl="0">
      <w:start w:val="39"/>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2513026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92527"/>
    <w:multiLevelType w:val="multilevel"/>
    <w:tmpl w:val="0FEC33DE"/>
    <w:lvl w:ilvl="0">
      <w:start w:val="39"/>
      <w:numFmt w:val="decimal"/>
      <w:lvlText w:val="%1"/>
      <w:lvlJc w:val="left"/>
      <w:pPr>
        <w:ind w:left="420" w:hanging="420"/>
      </w:pPr>
      <w:rPr>
        <w:rFonts w:eastAsia="Lucida Sans Unicode" w:cs="Tahoma" w:hint="default"/>
        <w:color w:val="auto"/>
      </w:rPr>
    </w:lvl>
    <w:lvl w:ilvl="1">
      <w:start w:val="1"/>
      <w:numFmt w:val="decimal"/>
      <w:lvlText w:val="%1.%2"/>
      <w:lvlJc w:val="left"/>
      <w:pPr>
        <w:ind w:left="1380" w:hanging="420"/>
      </w:pPr>
      <w:rPr>
        <w:rFonts w:eastAsia="Lucida Sans Unicode" w:cs="Tahoma" w:hint="default"/>
        <w:color w:val="auto"/>
      </w:rPr>
    </w:lvl>
    <w:lvl w:ilvl="2">
      <w:start w:val="1"/>
      <w:numFmt w:val="decimal"/>
      <w:lvlText w:val="%1.%2.%3"/>
      <w:lvlJc w:val="left"/>
      <w:pPr>
        <w:ind w:left="2640" w:hanging="720"/>
      </w:pPr>
      <w:rPr>
        <w:rFonts w:eastAsia="Lucida Sans Unicode" w:cs="Tahoma" w:hint="default"/>
        <w:color w:val="auto"/>
      </w:rPr>
    </w:lvl>
    <w:lvl w:ilvl="3">
      <w:start w:val="1"/>
      <w:numFmt w:val="decimal"/>
      <w:lvlText w:val="%1.%2.%3.%4"/>
      <w:lvlJc w:val="left"/>
      <w:pPr>
        <w:ind w:left="3600" w:hanging="720"/>
      </w:pPr>
      <w:rPr>
        <w:rFonts w:eastAsia="Lucida Sans Unicode" w:cs="Tahoma" w:hint="default"/>
        <w:color w:val="auto"/>
      </w:rPr>
    </w:lvl>
    <w:lvl w:ilvl="4">
      <w:start w:val="1"/>
      <w:numFmt w:val="decimal"/>
      <w:lvlText w:val="%1.%2.%3.%4.%5"/>
      <w:lvlJc w:val="left"/>
      <w:pPr>
        <w:ind w:left="4920" w:hanging="1080"/>
      </w:pPr>
      <w:rPr>
        <w:rFonts w:eastAsia="Lucida Sans Unicode" w:cs="Tahoma" w:hint="default"/>
        <w:color w:val="auto"/>
      </w:rPr>
    </w:lvl>
    <w:lvl w:ilvl="5">
      <w:start w:val="1"/>
      <w:numFmt w:val="decimal"/>
      <w:lvlText w:val="%1.%2.%3.%4.%5.%6"/>
      <w:lvlJc w:val="left"/>
      <w:pPr>
        <w:ind w:left="5880" w:hanging="1080"/>
      </w:pPr>
      <w:rPr>
        <w:rFonts w:eastAsia="Lucida Sans Unicode" w:cs="Tahoma" w:hint="default"/>
        <w:color w:val="auto"/>
      </w:rPr>
    </w:lvl>
    <w:lvl w:ilvl="6">
      <w:start w:val="1"/>
      <w:numFmt w:val="decimal"/>
      <w:lvlText w:val="%1.%2.%3.%4.%5.%6.%7"/>
      <w:lvlJc w:val="left"/>
      <w:pPr>
        <w:ind w:left="7200" w:hanging="1440"/>
      </w:pPr>
      <w:rPr>
        <w:rFonts w:eastAsia="Lucida Sans Unicode" w:cs="Tahoma" w:hint="default"/>
        <w:color w:val="auto"/>
      </w:rPr>
    </w:lvl>
    <w:lvl w:ilvl="7">
      <w:start w:val="1"/>
      <w:numFmt w:val="decimal"/>
      <w:lvlText w:val="%1.%2.%3.%4.%5.%6.%7.%8"/>
      <w:lvlJc w:val="left"/>
      <w:pPr>
        <w:ind w:left="8160" w:hanging="1440"/>
      </w:pPr>
      <w:rPr>
        <w:rFonts w:eastAsia="Lucida Sans Unicode" w:cs="Tahoma" w:hint="default"/>
        <w:color w:val="auto"/>
      </w:rPr>
    </w:lvl>
    <w:lvl w:ilvl="8">
      <w:start w:val="1"/>
      <w:numFmt w:val="decimal"/>
      <w:lvlText w:val="%1.%2.%3.%4.%5.%6.%7.%8.%9"/>
      <w:lvlJc w:val="left"/>
      <w:pPr>
        <w:ind w:left="9480" w:hanging="1800"/>
      </w:pPr>
      <w:rPr>
        <w:rFonts w:eastAsia="Lucida Sans Unicode" w:cs="Tahoma" w:hint="default"/>
        <w:color w:val="auto"/>
      </w:rPr>
    </w:lvl>
  </w:abstractNum>
  <w:abstractNum w:abstractNumId="17" w15:restartNumberingAfterBreak="0">
    <w:nsid w:val="29E271F8"/>
    <w:multiLevelType w:val="multilevel"/>
    <w:tmpl w:val="167ACE7E"/>
    <w:lvl w:ilvl="0">
      <w:start w:val="4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23765"/>
    <w:multiLevelType w:val="multilevel"/>
    <w:tmpl w:val="A1165728"/>
    <w:lvl w:ilvl="0">
      <w:start w:val="39"/>
      <w:numFmt w:val="decimal"/>
      <w:lvlText w:val="%1."/>
      <w:lvlJc w:val="left"/>
      <w:pPr>
        <w:ind w:left="480" w:hanging="480"/>
      </w:pPr>
      <w:rPr>
        <w:rFonts w:hint="default"/>
      </w:rPr>
    </w:lvl>
    <w:lvl w:ilvl="1">
      <w:start w:val="3"/>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15:restartNumberingAfterBreak="0">
    <w:nsid w:val="30573A09"/>
    <w:multiLevelType w:val="hybridMultilevel"/>
    <w:tmpl w:val="65B2E51A"/>
    <w:lvl w:ilvl="0" w:tplc="2E8E6DA2">
      <w:start w:val="1"/>
      <w:numFmt w:val="decimal"/>
      <w:lvlText w:val="%1."/>
      <w:lvlJc w:val="left"/>
      <w:pPr>
        <w:ind w:left="1920" w:hanging="360"/>
      </w:pPr>
      <w:rPr>
        <w:rFonts w:hint="default"/>
      </w:rPr>
    </w:lvl>
    <w:lvl w:ilvl="1" w:tplc="04270019" w:tentative="1">
      <w:start w:val="1"/>
      <w:numFmt w:val="lowerLetter"/>
      <w:lvlText w:val="%2."/>
      <w:lvlJc w:val="left"/>
      <w:pPr>
        <w:ind w:left="1350" w:hanging="360"/>
      </w:pPr>
    </w:lvl>
    <w:lvl w:ilvl="2" w:tplc="0427001B" w:tentative="1">
      <w:start w:val="1"/>
      <w:numFmt w:val="lowerRoman"/>
      <w:lvlText w:val="%3."/>
      <w:lvlJc w:val="right"/>
      <w:pPr>
        <w:ind w:left="2070" w:hanging="180"/>
      </w:pPr>
    </w:lvl>
    <w:lvl w:ilvl="3" w:tplc="0427000F" w:tentative="1">
      <w:start w:val="1"/>
      <w:numFmt w:val="decimal"/>
      <w:lvlText w:val="%4."/>
      <w:lvlJc w:val="left"/>
      <w:pPr>
        <w:ind w:left="2790" w:hanging="360"/>
      </w:pPr>
    </w:lvl>
    <w:lvl w:ilvl="4" w:tplc="04270019" w:tentative="1">
      <w:start w:val="1"/>
      <w:numFmt w:val="lowerLetter"/>
      <w:lvlText w:val="%5."/>
      <w:lvlJc w:val="left"/>
      <w:pPr>
        <w:ind w:left="3510" w:hanging="360"/>
      </w:pPr>
    </w:lvl>
    <w:lvl w:ilvl="5" w:tplc="0427001B" w:tentative="1">
      <w:start w:val="1"/>
      <w:numFmt w:val="lowerRoman"/>
      <w:lvlText w:val="%6."/>
      <w:lvlJc w:val="right"/>
      <w:pPr>
        <w:ind w:left="4230" w:hanging="180"/>
      </w:pPr>
    </w:lvl>
    <w:lvl w:ilvl="6" w:tplc="0427000F" w:tentative="1">
      <w:start w:val="1"/>
      <w:numFmt w:val="decimal"/>
      <w:lvlText w:val="%7."/>
      <w:lvlJc w:val="left"/>
      <w:pPr>
        <w:ind w:left="4950" w:hanging="360"/>
      </w:pPr>
    </w:lvl>
    <w:lvl w:ilvl="7" w:tplc="04270019" w:tentative="1">
      <w:start w:val="1"/>
      <w:numFmt w:val="lowerLetter"/>
      <w:lvlText w:val="%8."/>
      <w:lvlJc w:val="left"/>
      <w:pPr>
        <w:ind w:left="5670" w:hanging="360"/>
      </w:pPr>
    </w:lvl>
    <w:lvl w:ilvl="8" w:tplc="0427001B" w:tentative="1">
      <w:start w:val="1"/>
      <w:numFmt w:val="lowerRoman"/>
      <w:lvlText w:val="%9."/>
      <w:lvlJc w:val="right"/>
      <w:pPr>
        <w:ind w:left="6390" w:hanging="180"/>
      </w:pPr>
    </w:lvl>
  </w:abstractNum>
  <w:abstractNum w:abstractNumId="20" w15:restartNumberingAfterBreak="0">
    <w:nsid w:val="31ED7DA6"/>
    <w:multiLevelType w:val="hybridMultilevel"/>
    <w:tmpl w:val="8B385FC4"/>
    <w:lvl w:ilvl="0" w:tplc="0427000D">
      <w:start w:val="1"/>
      <w:numFmt w:val="bullet"/>
      <w:lvlText w:val=""/>
      <w:lvlJc w:val="left"/>
      <w:pPr>
        <w:ind w:left="786" w:hanging="360"/>
      </w:pPr>
      <w:rPr>
        <w:rFonts w:ascii="Wingdings" w:hAnsi="Wingdings" w:hint="default"/>
        <w:color w:val="auto"/>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1" w15:restartNumberingAfterBreak="0">
    <w:nsid w:val="38781235"/>
    <w:multiLevelType w:val="multilevel"/>
    <w:tmpl w:val="40E29CBA"/>
    <w:lvl w:ilvl="0">
      <w:start w:val="4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177DCA"/>
    <w:multiLevelType w:val="multilevel"/>
    <w:tmpl w:val="0B3671F2"/>
    <w:lvl w:ilvl="0">
      <w:start w:val="4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C4679D1"/>
    <w:multiLevelType w:val="hybridMultilevel"/>
    <w:tmpl w:val="22F4578A"/>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4" w15:restartNumberingAfterBreak="0">
    <w:nsid w:val="41551C20"/>
    <w:multiLevelType w:val="hybridMultilevel"/>
    <w:tmpl w:val="488ED08E"/>
    <w:lvl w:ilvl="0" w:tplc="04270001">
      <w:start w:val="1"/>
      <w:numFmt w:val="bullet"/>
      <w:lvlText w:val=""/>
      <w:lvlJc w:val="left"/>
      <w:pPr>
        <w:ind w:left="2068" w:hanging="360"/>
      </w:pPr>
      <w:rPr>
        <w:rFonts w:ascii="Symbol" w:hAnsi="Symbol" w:hint="default"/>
      </w:rPr>
    </w:lvl>
    <w:lvl w:ilvl="1" w:tplc="04270003" w:tentative="1">
      <w:start w:val="1"/>
      <w:numFmt w:val="bullet"/>
      <w:lvlText w:val="o"/>
      <w:lvlJc w:val="left"/>
      <w:pPr>
        <w:ind w:left="2788" w:hanging="360"/>
      </w:pPr>
      <w:rPr>
        <w:rFonts w:ascii="Courier New" w:hAnsi="Courier New" w:cs="Courier New" w:hint="default"/>
      </w:rPr>
    </w:lvl>
    <w:lvl w:ilvl="2" w:tplc="04270005" w:tentative="1">
      <w:start w:val="1"/>
      <w:numFmt w:val="bullet"/>
      <w:lvlText w:val=""/>
      <w:lvlJc w:val="left"/>
      <w:pPr>
        <w:ind w:left="3508" w:hanging="360"/>
      </w:pPr>
      <w:rPr>
        <w:rFonts w:ascii="Wingdings" w:hAnsi="Wingdings" w:hint="default"/>
      </w:rPr>
    </w:lvl>
    <w:lvl w:ilvl="3" w:tplc="04270001" w:tentative="1">
      <w:start w:val="1"/>
      <w:numFmt w:val="bullet"/>
      <w:lvlText w:val=""/>
      <w:lvlJc w:val="left"/>
      <w:pPr>
        <w:ind w:left="4228" w:hanging="360"/>
      </w:pPr>
      <w:rPr>
        <w:rFonts w:ascii="Symbol" w:hAnsi="Symbol" w:hint="default"/>
      </w:rPr>
    </w:lvl>
    <w:lvl w:ilvl="4" w:tplc="04270003" w:tentative="1">
      <w:start w:val="1"/>
      <w:numFmt w:val="bullet"/>
      <w:lvlText w:val="o"/>
      <w:lvlJc w:val="left"/>
      <w:pPr>
        <w:ind w:left="4948" w:hanging="360"/>
      </w:pPr>
      <w:rPr>
        <w:rFonts w:ascii="Courier New" w:hAnsi="Courier New" w:cs="Courier New" w:hint="default"/>
      </w:rPr>
    </w:lvl>
    <w:lvl w:ilvl="5" w:tplc="04270005" w:tentative="1">
      <w:start w:val="1"/>
      <w:numFmt w:val="bullet"/>
      <w:lvlText w:val=""/>
      <w:lvlJc w:val="left"/>
      <w:pPr>
        <w:ind w:left="5668" w:hanging="360"/>
      </w:pPr>
      <w:rPr>
        <w:rFonts w:ascii="Wingdings" w:hAnsi="Wingdings" w:hint="default"/>
      </w:rPr>
    </w:lvl>
    <w:lvl w:ilvl="6" w:tplc="04270001" w:tentative="1">
      <w:start w:val="1"/>
      <w:numFmt w:val="bullet"/>
      <w:lvlText w:val=""/>
      <w:lvlJc w:val="left"/>
      <w:pPr>
        <w:ind w:left="6388" w:hanging="360"/>
      </w:pPr>
      <w:rPr>
        <w:rFonts w:ascii="Symbol" w:hAnsi="Symbol" w:hint="default"/>
      </w:rPr>
    </w:lvl>
    <w:lvl w:ilvl="7" w:tplc="04270003" w:tentative="1">
      <w:start w:val="1"/>
      <w:numFmt w:val="bullet"/>
      <w:lvlText w:val="o"/>
      <w:lvlJc w:val="left"/>
      <w:pPr>
        <w:ind w:left="7108" w:hanging="360"/>
      </w:pPr>
      <w:rPr>
        <w:rFonts w:ascii="Courier New" w:hAnsi="Courier New" w:cs="Courier New" w:hint="default"/>
      </w:rPr>
    </w:lvl>
    <w:lvl w:ilvl="8" w:tplc="04270005" w:tentative="1">
      <w:start w:val="1"/>
      <w:numFmt w:val="bullet"/>
      <w:lvlText w:val=""/>
      <w:lvlJc w:val="left"/>
      <w:pPr>
        <w:ind w:left="7828" w:hanging="360"/>
      </w:pPr>
      <w:rPr>
        <w:rFonts w:ascii="Wingdings" w:hAnsi="Wingdings" w:hint="default"/>
      </w:rPr>
    </w:lvl>
  </w:abstractNum>
  <w:abstractNum w:abstractNumId="25" w15:restartNumberingAfterBreak="0">
    <w:nsid w:val="41F47271"/>
    <w:multiLevelType w:val="multilevel"/>
    <w:tmpl w:val="7586FB66"/>
    <w:lvl w:ilvl="0">
      <w:start w:val="4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1B5079"/>
    <w:multiLevelType w:val="multilevel"/>
    <w:tmpl w:val="E1E26104"/>
    <w:lvl w:ilvl="0">
      <w:start w:val="4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BC250C"/>
    <w:multiLevelType w:val="multilevel"/>
    <w:tmpl w:val="64B60730"/>
    <w:lvl w:ilvl="0">
      <w:start w:val="41"/>
      <w:numFmt w:val="decimal"/>
      <w:lvlText w:val="%1."/>
      <w:lvlJc w:val="left"/>
      <w:pPr>
        <w:ind w:left="720" w:hanging="360"/>
      </w:pPr>
      <w:rPr>
        <w:rFonts w:hint="default"/>
      </w:rPr>
    </w:lvl>
    <w:lvl w:ilvl="1">
      <w:start w:val="2"/>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8" w15:restartNumberingAfterBreak="0">
    <w:nsid w:val="4C4960DC"/>
    <w:multiLevelType w:val="hybridMultilevel"/>
    <w:tmpl w:val="3C54EC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DA56A07"/>
    <w:multiLevelType w:val="hybridMultilevel"/>
    <w:tmpl w:val="01FEAF6E"/>
    <w:lvl w:ilvl="0" w:tplc="EFE6D716">
      <w:start w:val="2021"/>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0" w15:restartNumberingAfterBreak="0">
    <w:nsid w:val="50477300"/>
    <w:multiLevelType w:val="multilevel"/>
    <w:tmpl w:val="3AAA059A"/>
    <w:lvl w:ilvl="0">
      <w:start w:val="39"/>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50BC7347"/>
    <w:multiLevelType w:val="multilevel"/>
    <w:tmpl w:val="59406F2E"/>
    <w:lvl w:ilvl="0">
      <w:start w:val="3"/>
      <w:numFmt w:val="decimal"/>
      <w:lvlText w:val="%1."/>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EB07CF"/>
    <w:multiLevelType w:val="hybridMultilevel"/>
    <w:tmpl w:val="21B09FC4"/>
    <w:lvl w:ilvl="0" w:tplc="E9F4E5F8">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6B068BE"/>
    <w:multiLevelType w:val="multilevel"/>
    <w:tmpl w:val="FC8872A8"/>
    <w:lvl w:ilvl="0">
      <w:start w:val="7"/>
      <w:numFmt w:val="decimal"/>
      <w:lvlText w:val="%1."/>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4E0292"/>
    <w:multiLevelType w:val="hybridMultilevel"/>
    <w:tmpl w:val="3664F5C8"/>
    <w:lvl w:ilvl="0" w:tplc="A5124BF6">
      <w:start w:val="1"/>
      <w:numFmt w:val="bullet"/>
      <w:lvlText w:val=""/>
      <w:lvlJc w:val="left"/>
      <w:pPr>
        <w:ind w:left="502" w:hanging="360"/>
      </w:pPr>
      <w:rPr>
        <w:rFonts w:ascii="Symbol" w:hAnsi="Symbol" w:hint="default"/>
        <w:color w:val="auto"/>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35" w15:restartNumberingAfterBreak="0">
    <w:nsid w:val="5D2C25DD"/>
    <w:multiLevelType w:val="multilevel"/>
    <w:tmpl w:val="802488A8"/>
    <w:lvl w:ilvl="0">
      <w:start w:val="4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D53449"/>
    <w:multiLevelType w:val="multilevel"/>
    <w:tmpl w:val="238C0FCC"/>
    <w:lvl w:ilvl="0">
      <w:start w:val="4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A27BF8"/>
    <w:multiLevelType w:val="multilevel"/>
    <w:tmpl w:val="7DEC4B26"/>
    <w:lvl w:ilvl="0">
      <w:start w:val="1"/>
      <w:numFmt w:val="decimal"/>
      <w:lvlText w:val="%1."/>
      <w:lvlJc w:val="left"/>
      <w:pPr>
        <w:tabs>
          <w:tab w:val="num" w:pos="567"/>
        </w:tabs>
        <w:ind w:left="0" w:firstLine="567"/>
      </w:pPr>
      <w:rPr>
        <w:rFonts w:hint="default"/>
      </w:rPr>
    </w:lvl>
    <w:lvl w:ilvl="1">
      <w:start w:val="1"/>
      <w:numFmt w:val="none"/>
      <w:lvlText w:val="3.1."/>
      <w:lvlJc w:val="left"/>
      <w:pPr>
        <w:tabs>
          <w:tab w:val="num" w:pos="567"/>
        </w:tabs>
        <w:ind w:left="0" w:firstLine="567"/>
      </w:pPr>
      <w:rPr>
        <w:rFonts w:hint="default"/>
      </w:rPr>
    </w:lvl>
    <w:lvl w:ilvl="2">
      <w:start w:val="1"/>
      <w:numFmt w:val="lowerRoman"/>
      <w:lvlText w:val="%3."/>
      <w:lvlJc w:val="right"/>
      <w:pPr>
        <w:tabs>
          <w:tab w:val="num" w:pos="567"/>
        </w:tabs>
        <w:ind w:left="0" w:firstLine="567"/>
      </w:pPr>
      <w:rPr>
        <w:rFonts w:hint="default"/>
      </w:rPr>
    </w:lvl>
    <w:lvl w:ilvl="3">
      <w:start w:val="1"/>
      <w:numFmt w:val="decimal"/>
      <w:lvlText w:val="%4."/>
      <w:lvlJc w:val="left"/>
      <w:pPr>
        <w:tabs>
          <w:tab w:val="num" w:pos="567"/>
        </w:tabs>
        <w:ind w:left="0"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righ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right"/>
      <w:pPr>
        <w:tabs>
          <w:tab w:val="num" w:pos="567"/>
        </w:tabs>
        <w:ind w:left="0" w:firstLine="567"/>
      </w:pPr>
      <w:rPr>
        <w:rFonts w:hint="default"/>
      </w:rPr>
    </w:lvl>
  </w:abstractNum>
  <w:abstractNum w:abstractNumId="38" w15:restartNumberingAfterBreak="0">
    <w:nsid w:val="60C36B93"/>
    <w:multiLevelType w:val="multilevel"/>
    <w:tmpl w:val="64B60730"/>
    <w:lvl w:ilvl="0">
      <w:start w:val="41"/>
      <w:numFmt w:val="decimal"/>
      <w:lvlText w:val="%1."/>
      <w:lvlJc w:val="left"/>
      <w:pPr>
        <w:ind w:left="720" w:hanging="360"/>
      </w:pPr>
      <w:rPr>
        <w:rFonts w:hint="default"/>
      </w:rPr>
    </w:lvl>
    <w:lvl w:ilvl="1">
      <w:start w:val="2"/>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9" w15:restartNumberingAfterBreak="0">
    <w:nsid w:val="63FE5584"/>
    <w:multiLevelType w:val="multilevel"/>
    <w:tmpl w:val="D86644B2"/>
    <w:lvl w:ilvl="0">
      <w:start w:val="38"/>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0" w15:restartNumberingAfterBreak="0">
    <w:nsid w:val="654C569D"/>
    <w:multiLevelType w:val="hybridMultilevel"/>
    <w:tmpl w:val="EDC2F0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75A34BA"/>
    <w:multiLevelType w:val="hybridMultilevel"/>
    <w:tmpl w:val="D2662190"/>
    <w:lvl w:ilvl="0" w:tplc="6946FD52">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1424A6F"/>
    <w:multiLevelType w:val="multilevel"/>
    <w:tmpl w:val="7E5AC9CC"/>
    <w:lvl w:ilvl="0">
      <w:start w:val="39"/>
      <w:numFmt w:val="decimal"/>
      <w:lvlText w:val="%1"/>
      <w:lvlJc w:val="left"/>
      <w:pPr>
        <w:ind w:left="600" w:hanging="600"/>
      </w:pPr>
      <w:rPr>
        <w:rFonts w:hint="default"/>
      </w:rPr>
    </w:lvl>
    <w:lvl w:ilvl="1">
      <w:start w:val="2"/>
      <w:numFmt w:val="decimal"/>
      <w:lvlText w:val="%1.%2"/>
      <w:lvlJc w:val="left"/>
      <w:pPr>
        <w:ind w:left="1080" w:hanging="60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71E53DBD"/>
    <w:multiLevelType w:val="multilevel"/>
    <w:tmpl w:val="5E8A64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0B403C"/>
    <w:multiLevelType w:val="multilevel"/>
    <w:tmpl w:val="1036349C"/>
    <w:lvl w:ilvl="0">
      <w:start w:val="38"/>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13"/>
  </w:num>
  <w:num w:numId="2">
    <w:abstractNumId w:val="28"/>
  </w:num>
  <w:num w:numId="3">
    <w:abstractNumId w:val="6"/>
  </w:num>
  <w:num w:numId="4">
    <w:abstractNumId w:val="24"/>
  </w:num>
  <w:num w:numId="5">
    <w:abstractNumId w:val="19"/>
  </w:num>
  <w:num w:numId="6">
    <w:abstractNumId w:val="20"/>
  </w:num>
  <w:num w:numId="7">
    <w:abstractNumId w:val="23"/>
  </w:num>
  <w:num w:numId="8">
    <w:abstractNumId w:val="34"/>
  </w:num>
  <w:num w:numId="9">
    <w:abstractNumId w:val="37"/>
  </w:num>
  <w:num w:numId="10">
    <w:abstractNumId w:val="4"/>
  </w:num>
  <w:num w:numId="11">
    <w:abstractNumId w:val="15"/>
  </w:num>
  <w:num w:numId="12">
    <w:abstractNumId w:val="32"/>
  </w:num>
  <w:num w:numId="13">
    <w:abstractNumId w:val="41"/>
  </w:num>
  <w:num w:numId="14">
    <w:abstractNumId w:val="0"/>
  </w:num>
  <w:num w:numId="15">
    <w:abstractNumId w:val="31"/>
  </w:num>
  <w:num w:numId="16">
    <w:abstractNumId w:val="9"/>
  </w:num>
  <w:num w:numId="17">
    <w:abstractNumId w:val="33"/>
  </w:num>
  <w:num w:numId="18">
    <w:abstractNumId w:val="44"/>
  </w:num>
  <w:num w:numId="19">
    <w:abstractNumId w:val="39"/>
  </w:num>
  <w:num w:numId="20">
    <w:abstractNumId w:val="5"/>
  </w:num>
  <w:num w:numId="21">
    <w:abstractNumId w:val="16"/>
  </w:num>
  <w:num w:numId="22">
    <w:abstractNumId w:val="12"/>
  </w:num>
  <w:num w:numId="23">
    <w:abstractNumId w:val="8"/>
  </w:num>
  <w:num w:numId="24">
    <w:abstractNumId w:val="42"/>
  </w:num>
  <w:num w:numId="25">
    <w:abstractNumId w:val="3"/>
  </w:num>
  <w:num w:numId="26">
    <w:abstractNumId w:val="14"/>
  </w:num>
  <w:num w:numId="27">
    <w:abstractNumId w:val="18"/>
  </w:num>
  <w:num w:numId="28">
    <w:abstractNumId w:val="10"/>
  </w:num>
  <w:num w:numId="29">
    <w:abstractNumId w:val="22"/>
  </w:num>
  <w:num w:numId="30">
    <w:abstractNumId w:val="35"/>
  </w:num>
  <w:num w:numId="31">
    <w:abstractNumId w:val="38"/>
  </w:num>
  <w:num w:numId="32">
    <w:abstractNumId w:val="1"/>
  </w:num>
  <w:num w:numId="33">
    <w:abstractNumId w:val="40"/>
  </w:num>
  <w:num w:numId="34">
    <w:abstractNumId w:val="29"/>
  </w:num>
  <w:num w:numId="35">
    <w:abstractNumId w:val="17"/>
  </w:num>
  <w:num w:numId="36">
    <w:abstractNumId w:val="27"/>
  </w:num>
  <w:num w:numId="37">
    <w:abstractNumId w:val="26"/>
  </w:num>
  <w:num w:numId="38">
    <w:abstractNumId w:val="2"/>
  </w:num>
  <w:num w:numId="39">
    <w:abstractNumId w:val="36"/>
  </w:num>
  <w:num w:numId="40">
    <w:abstractNumId w:val="25"/>
  </w:num>
  <w:num w:numId="41">
    <w:abstractNumId w:val="21"/>
  </w:num>
  <w:num w:numId="42">
    <w:abstractNumId w:val="43"/>
  </w:num>
  <w:num w:numId="43">
    <w:abstractNumId w:val="7"/>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42"/>
    <w:rsid w:val="00015054"/>
    <w:rsid w:val="000222C8"/>
    <w:rsid w:val="00045F23"/>
    <w:rsid w:val="00065BE8"/>
    <w:rsid w:val="00073CB0"/>
    <w:rsid w:val="00075904"/>
    <w:rsid w:val="000827C2"/>
    <w:rsid w:val="00083644"/>
    <w:rsid w:val="000E2AE1"/>
    <w:rsid w:val="00102DC9"/>
    <w:rsid w:val="0012278C"/>
    <w:rsid w:val="0012317D"/>
    <w:rsid w:val="0012517A"/>
    <w:rsid w:val="001426B4"/>
    <w:rsid w:val="001536BD"/>
    <w:rsid w:val="00154ABF"/>
    <w:rsid w:val="001623E4"/>
    <w:rsid w:val="001679DB"/>
    <w:rsid w:val="00195103"/>
    <w:rsid w:val="00196132"/>
    <w:rsid w:val="0021192E"/>
    <w:rsid w:val="00211C17"/>
    <w:rsid w:val="00211F53"/>
    <w:rsid w:val="00226F73"/>
    <w:rsid w:val="00233E44"/>
    <w:rsid w:val="00236B0B"/>
    <w:rsid w:val="00246109"/>
    <w:rsid w:val="002617CD"/>
    <w:rsid w:val="00285A03"/>
    <w:rsid w:val="002B7096"/>
    <w:rsid w:val="002E2808"/>
    <w:rsid w:val="003A016B"/>
    <w:rsid w:val="003C17BF"/>
    <w:rsid w:val="003C7323"/>
    <w:rsid w:val="003D0DDB"/>
    <w:rsid w:val="00420E52"/>
    <w:rsid w:val="00445FE8"/>
    <w:rsid w:val="00465B27"/>
    <w:rsid w:val="00471442"/>
    <w:rsid w:val="00475474"/>
    <w:rsid w:val="00483A6C"/>
    <w:rsid w:val="00490A16"/>
    <w:rsid w:val="004D6C22"/>
    <w:rsid w:val="0055704E"/>
    <w:rsid w:val="00562D22"/>
    <w:rsid w:val="00572CF6"/>
    <w:rsid w:val="0057674C"/>
    <w:rsid w:val="00590590"/>
    <w:rsid w:val="005A3CA9"/>
    <w:rsid w:val="005E2976"/>
    <w:rsid w:val="005F6B4A"/>
    <w:rsid w:val="00611A89"/>
    <w:rsid w:val="0061291B"/>
    <w:rsid w:val="00627540"/>
    <w:rsid w:val="00631AC6"/>
    <w:rsid w:val="006C0697"/>
    <w:rsid w:val="006C1FC8"/>
    <w:rsid w:val="006D0F9E"/>
    <w:rsid w:val="006E29E9"/>
    <w:rsid w:val="006E7133"/>
    <w:rsid w:val="00705515"/>
    <w:rsid w:val="0074003F"/>
    <w:rsid w:val="007561B8"/>
    <w:rsid w:val="00764EC8"/>
    <w:rsid w:val="0077754D"/>
    <w:rsid w:val="00787657"/>
    <w:rsid w:val="00792B13"/>
    <w:rsid w:val="0079406E"/>
    <w:rsid w:val="007A35B0"/>
    <w:rsid w:val="007B2089"/>
    <w:rsid w:val="007B320B"/>
    <w:rsid w:val="007D1EF0"/>
    <w:rsid w:val="007D6107"/>
    <w:rsid w:val="00803BDD"/>
    <w:rsid w:val="00805665"/>
    <w:rsid w:val="00827856"/>
    <w:rsid w:val="00834F72"/>
    <w:rsid w:val="008438F1"/>
    <w:rsid w:val="008440BA"/>
    <w:rsid w:val="00845826"/>
    <w:rsid w:val="008849FF"/>
    <w:rsid w:val="00885F5C"/>
    <w:rsid w:val="008A247D"/>
    <w:rsid w:val="008B67B0"/>
    <w:rsid w:val="00905D62"/>
    <w:rsid w:val="0093773F"/>
    <w:rsid w:val="00944B9E"/>
    <w:rsid w:val="0095494E"/>
    <w:rsid w:val="009B323D"/>
    <w:rsid w:val="009D15A8"/>
    <w:rsid w:val="009D1741"/>
    <w:rsid w:val="009D6289"/>
    <w:rsid w:val="00A036AA"/>
    <w:rsid w:val="00A22C4C"/>
    <w:rsid w:val="00A32281"/>
    <w:rsid w:val="00A7281E"/>
    <w:rsid w:val="00A75733"/>
    <w:rsid w:val="00AA0A82"/>
    <w:rsid w:val="00AA0DDC"/>
    <w:rsid w:val="00AC47CC"/>
    <w:rsid w:val="00AC70B1"/>
    <w:rsid w:val="00AC7773"/>
    <w:rsid w:val="00B01C2E"/>
    <w:rsid w:val="00B133DD"/>
    <w:rsid w:val="00B238B9"/>
    <w:rsid w:val="00B41629"/>
    <w:rsid w:val="00B50A28"/>
    <w:rsid w:val="00B51B17"/>
    <w:rsid w:val="00B554F0"/>
    <w:rsid w:val="00B90D2D"/>
    <w:rsid w:val="00BA7AC8"/>
    <w:rsid w:val="00BB16A8"/>
    <w:rsid w:val="00BC217D"/>
    <w:rsid w:val="00C05CED"/>
    <w:rsid w:val="00C10948"/>
    <w:rsid w:val="00C150C8"/>
    <w:rsid w:val="00C757DE"/>
    <w:rsid w:val="00CF09BE"/>
    <w:rsid w:val="00CF1FB0"/>
    <w:rsid w:val="00D02BF6"/>
    <w:rsid w:val="00D07047"/>
    <w:rsid w:val="00D75DF7"/>
    <w:rsid w:val="00DB1231"/>
    <w:rsid w:val="00DB2B6A"/>
    <w:rsid w:val="00DE1F43"/>
    <w:rsid w:val="00E00719"/>
    <w:rsid w:val="00E06C21"/>
    <w:rsid w:val="00E14E19"/>
    <w:rsid w:val="00E331B8"/>
    <w:rsid w:val="00E33C64"/>
    <w:rsid w:val="00E41720"/>
    <w:rsid w:val="00E4625B"/>
    <w:rsid w:val="00E70047"/>
    <w:rsid w:val="00E76C16"/>
    <w:rsid w:val="00E85888"/>
    <w:rsid w:val="00E912A2"/>
    <w:rsid w:val="00EA2A39"/>
    <w:rsid w:val="00EA5530"/>
    <w:rsid w:val="00EB1822"/>
    <w:rsid w:val="00EC56A9"/>
    <w:rsid w:val="00EF09CE"/>
    <w:rsid w:val="00EF2AD3"/>
    <w:rsid w:val="00EF39F1"/>
    <w:rsid w:val="00F172B3"/>
    <w:rsid w:val="00F227B0"/>
    <w:rsid w:val="00F22CBB"/>
    <w:rsid w:val="00F260A4"/>
    <w:rsid w:val="00F3045A"/>
    <w:rsid w:val="00F35C07"/>
    <w:rsid w:val="00F36F09"/>
    <w:rsid w:val="00F63F97"/>
    <w:rsid w:val="00F66980"/>
    <w:rsid w:val="00F71D73"/>
    <w:rsid w:val="00F76F6E"/>
    <w:rsid w:val="00F83F0F"/>
    <w:rsid w:val="00FA53B8"/>
    <w:rsid w:val="00FB5327"/>
    <w:rsid w:val="00FC1EE4"/>
    <w:rsid w:val="00FC61D3"/>
    <w:rsid w:val="00FE4890"/>
    <w:rsid w:val="00F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1EEF"/>
  <w15:chartTrackingRefBased/>
  <w15:docId w15:val="{182B34A7-F01A-4BB1-972D-0AA9A945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4"/>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757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inispavadinimas">
    <w:name w:val="Antrinis pavadinimas"/>
    <w:basedOn w:val="prastasis"/>
    <w:next w:val="prastasis"/>
    <w:link w:val="AntrinispavadinimasDiagrama"/>
    <w:uiPriority w:val="11"/>
    <w:qFormat/>
    <w:rsid w:val="00A22C4C"/>
    <w:pPr>
      <w:spacing w:after="60"/>
      <w:jc w:val="center"/>
      <w:outlineLvl w:val="1"/>
    </w:pPr>
    <w:rPr>
      <w:rFonts w:ascii="Cambria" w:eastAsia="Times New Roman" w:hAnsi="Cambria"/>
      <w:szCs w:val="24"/>
    </w:rPr>
  </w:style>
  <w:style w:type="character" w:customStyle="1" w:styleId="AntrinispavadinimasDiagrama">
    <w:name w:val="Antrinis pavadinimas Diagrama"/>
    <w:link w:val="Antrinispavadinimas"/>
    <w:uiPriority w:val="11"/>
    <w:rsid w:val="00A22C4C"/>
    <w:rPr>
      <w:rFonts w:ascii="Cambria" w:eastAsia="Times New Roman" w:hAnsi="Cambria" w:cs="Times New Roman"/>
      <w:sz w:val="24"/>
      <w:szCs w:val="24"/>
      <w:lang w:eastAsia="en-US"/>
    </w:rPr>
  </w:style>
  <w:style w:type="paragraph" w:styleId="Betarp">
    <w:name w:val="No Spacing"/>
    <w:uiPriority w:val="1"/>
    <w:qFormat/>
    <w:rsid w:val="00DB1231"/>
    <w:rPr>
      <w:sz w:val="24"/>
      <w:szCs w:val="22"/>
      <w:lang w:val="lt-LT"/>
    </w:rPr>
  </w:style>
  <w:style w:type="character" w:styleId="Hipersaitas">
    <w:name w:val="Hyperlink"/>
    <w:uiPriority w:val="99"/>
    <w:semiHidden/>
    <w:unhideWhenUsed/>
    <w:rsid w:val="00BB16A8"/>
    <w:rPr>
      <w:color w:val="0000FF"/>
      <w:u w:val="single"/>
    </w:rPr>
  </w:style>
  <w:style w:type="paragraph" w:styleId="Antrats">
    <w:name w:val="header"/>
    <w:basedOn w:val="prastasis"/>
    <w:link w:val="AntratsDiagrama"/>
    <w:uiPriority w:val="99"/>
    <w:unhideWhenUsed/>
    <w:rsid w:val="00C150C8"/>
    <w:pPr>
      <w:tabs>
        <w:tab w:val="center" w:pos="4819"/>
        <w:tab w:val="right" w:pos="9638"/>
      </w:tabs>
    </w:pPr>
  </w:style>
  <w:style w:type="character" w:customStyle="1" w:styleId="AntratsDiagrama">
    <w:name w:val="Antraštės Diagrama"/>
    <w:link w:val="Antrats"/>
    <w:uiPriority w:val="99"/>
    <w:rsid w:val="00C150C8"/>
    <w:rPr>
      <w:sz w:val="24"/>
      <w:szCs w:val="22"/>
      <w:lang w:eastAsia="en-US"/>
    </w:rPr>
  </w:style>
  <w:style w:type="paragraph" w:styleId="Porat">
    <w:name w:val="footer"/>
    <w:basedOn w:val="prastasis"/>
    <w:link w:val="PoratDiagrama"/>
    <w:uiPriority w:val="99"/>
    <w:unhideWhenUsed/>
    <w:rsid w:val="00C150C8"/>
    <w:pPr>
      <w:tabs>
        <w:tab w:val="center" w:pos="4819"/>
        <w:tab w:val="right" w:pos="9638"/>
      </w:tabs>
    </w:pPr>
  </w:style>
  <w:style w:type="character" w:customStyle="1" w:styleId="PoratDiagrama">
    <w:name w:val="Poraštė Diagrama"/>
    <w:link w:val="Porat"/>
    <w:uiPriority w:val="99"/>
    <w:rsid w:val="00C150C8"/>
    <w:rPr>
      <w:sz w:val="24"/>
      <w:szCs w:val="22"/>
      <w:lang w:eastAsia="en-US"/>
    </w:rPr>
  </w:style>
  <w:style w:type="paragraph" w:styleId="Sraopastraipa">
    <w:name w:val="List Paragraph"/>
    <w:basedOn w:val="prastasis"/>
    <w:uiPriority w:val="34"/>
    <w:qFormat/>
    <w:rsid w:val="00FE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27012">
      <w:bodyDiv w:val="1"/>
      <w:marLeft w:val="0"/>
      <w:marRight w:val="0"/>
      <w:marTop w:val="0"/>
      <w:marBottom w:val="0"/>
      <w:divBdr>
        <w:top w:val="none" w:sz="0" w:space="0" w:color="auto"/>
        <w:left w:val="none" w:sz="0" w:space="0" w:color="auto"/>
        <w:bottom w:val="none" w:sz="0" w:space="0" w:color="auto"/>
        <w:right w:val="none" w:sz="0" w:space="0" w:color="auto"/>
      </w:divBdr>
      <w:divsChild>
        <w:div w:id="606276842">
          <w:marLeft w:val="0"/>
          <w:marRight w:val="0"/>
          <w:marTop w:val="0"/>
          <w:marBottom w:val="0"/>
          <w:divBdr>
            <w:top w:val="none" w:sz="0" w:space="0" w:color="auto"/>
            <w:left w:val="none" w:sz="0" w:space="0" w:color="auto"/>
            <w:bottom w:val="none" w:sz="0" w:space="0" w:color="auto"/>
            <w:right w:val="none" w:sz="0" w:space="0" w:color="auto"/>
          </w:divBdr>
        </w:div>
        <w:div w:id="67202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enes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780B-AB79-45CA-9FA9-51290E9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3147</Words>
  <Characters>17940</Characters>
  <Application>Microsoft Office Word</Application>
  <DocSecurity>0</DocSecurity>
  <Lines>149</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21045</CharactersWithSpaces>
  <SharedDoc>false</SharedDoc>
  <HLinks>
    <vt:vector size="6" baseType="variant">
      <vt:variant>
        <vt:i4>6291508</vt:i4>
      </vt:variant>
      <vt:variant>
        <vt:i4>0</vt:i4>
      </vt:variant>
      <vt:variant>
        <vt:i4>0</vt:i4>
      </vt:variant>
      <vt:variant>
        <vt:i4>5</vt:i4>
      </vt:variant>
      <vt:variant>
        <vt:lpwstr>http://www.akmenesc.lt/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sportas</dc:creator>
  <cp:keywords/>
  <cp:lastModifiedBy>Vartotojas</cp:lastModifiedBy>
  <cp:revision>4</cp:revision>
  <dcterms:created xsi:type="dcterms:W3CDTF">2021-09-06T06:49:00Z</dcterms:created>
  <dcterms:modified xsi:type="dcterms:W3CDTF">2021-09-23T10:10:00Z</dcterms:modified>
</cp:coreProperties>
</file>